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D391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>Казахский национальный университет им. аль-Фараби</w:t>
      </w:r>
    </w:p>
    <w:p w14:paraId="2891354C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Факультет международных отношений </w:t>
      </w:r>
    </w:p>
    <w:p w14:paraId="65B6735B" w14:textId="77777777" w:rsidR="004E64B8" w:rsidRPr="00D60A50" w:rsidRDefault="004E64B8" w:rsidP="004E64B8">
      <w:pPr>
        <w:jc w:val="center"/>
        <w:rPr>
          <w:sz w:val="20"/>
          <w:szCs w:val="20"/>
        </w:rPr>
      </w:pPr>
      <w:r w:rsidRPr="00D60A50">
        <w:rPr>
          <w:sz w:val="20"/>
          <w:szCs w:val="20"/>
        </w:rPr>
        <w:t>Кафедра дипломатического перевода</w:t>
      </w:r>
    </w:p>
    <w:p w14:paraId="23746697" w14:textId="77777777" w:rsidR="004E64B8" w:rsidRPr="00D60A50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D60A50">
        <w:rPr>
          <w:b/>
          <w:sz w:val="20"/>
          <w:szCs w:val="20"/>
          <w:lang w:eastAsia="ar-SA"/>
        </w:rPr>
        <w:t>Образовательная программа</w:t>
      </w:r>
      <w:r w:rsidRPr="00D60A50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43908459" w14:textId="77777777" w:rsidR="00D679B1" w:rsidRPr="00D60A50" w:rsidRDefault="004E64B8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b/>
          <w:bCs/>
          <w:sz w:val="20"/>
          <w:szCs w:val="20"/>
        </w:rPr>
        <w:t>СИЛЛАБУС</w:t>
      </w:r>
      <w:r w:rsidR="00D679B1" w:rsidRPr="00D60A50">
        <w:rPr>
          <w:sz w:val="20"/>
          <w:szCs w:val="20"/>
        </w:rPr>
        <w:t xml:space="preserve"> </w:t>
      </w:r>
    </w:p>
    <w:p w14:paraId="1A322DD7" w14:textId="77777777" w:rsidR="004E64B8" w:rsidRPr="00D60A50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60A50">
        <w:rPr>
          <w:bCs/>
          <w:sz w:val="20"/>
          <w:szCs w:val="20"/>
          <w:lang w:val="en-US"/>
        </w:rPr>
        <w:t>OUP</w:t>
      </w:r>
      <w:r w:rsidRPr="00D60A50">
        <w:rPr>
          <w:bCs/>
          <w:sz w:val="20"/>
          <w:szCs w:val="20"/>
        </w:rPr>
        <w:t xml:space="preserve">3223 </w:t>
      </w:r>
      <w:bookmarkStart w:id="0" w:name="_Hlk121821461"/>
      <w:r w:rsidRPr="00D60A50">
        <w:rPr>
          <w:b/>
          <w:sz w:val="20"/>
          <w:szCs w:val="20"/>
        </w:rPr>
        <w:t>«</w:t>
      </w:r>
      <w:r w:rsidRPr="00D60A50">
        <w:rPr>
          <w:sz w:val="20"/>
          <w:szCs w:val="20"/>
          <w:lang w:val="kk-KZ"/>
        </w:rPr>
        <w:t>Основы устного перевода</w:t>
      </w:r>
      <w:r w:rsidRPr="00D60A50">
        <w:rPr>
          <w:b/>
          <w:sz w:val="20"/>
          <w:szCs w:val="20"/>
        </w:rPr>
        <w:t>»</w:t>
      </w:r>
      <w:bookmarkEnd w:id="0"/>
    </w:p>
    <w:p w14:paraId="12154CFA" w14:textId="77777777" w:rsidR="00D679B1" w:rsidRPr="00D60A50" w:rsidRDefault="004E64B8" w:rsidP="00D679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60A50">
        <w:rPr>
          <w:b/>
          <w:sz w:val="20"/>
          <w:szCs w:val="20"/>
        </w:rPr>
        <w:t xml:space="preserve">по образовательной программе </w:t>
      </w:r>
    </w:p>
    <w:p w14:paraId="5636CB51" w14:textId="77777777" w:rsidR="00D679B1" w:rsidRPr="00D60A50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60A50">
        <w:rPr>
          <w:sz w:val="20"/>
          <w:szCs w:val="20"/>
        </w:rPr>
        <w:t xml:space="preserve">6В02311 Перевод в сфере международных и правовых отношений дневная 3 курс </w:t>
      </w:r>
    </w:p>
    <w:p w14:paraId="0F22BA9F" w14:textId="77777777" w:rsidR="00965ED3" w:rsidRPr="00D60A50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60A50">
        <w:rPr>
          <w:b/>
          <w:sz w:val="20"/>
          <w:szCs w:val="20"/>
        </w:rPr>
        <w:t>Осенний семестр 2023–</w:t>
      </w:r>
      <w:r w:rsidR="00842F0B" w:rsidRPr="00D60A50">
        <w:rPr>
          <w:b/>
          <w:sz w:val="20"/>
          <w:szCs w:val="20"/>
        </w:rPr>
        <w:t>2024 уч.</w:t>
      </w:r>
      <w:r w:rsidRPr="00D60A50">
        <w:rPr>
          <w:b/>
          <w:sz w:val="20"/>
          <w:szCs w:val="20"/>
        </w:rPr>
        <w:t xml:space="preserve"> год</w:t>
      </w:r>
    </w:p>
    <w:p w14:paraId="425E1138" w14:textId="77777777" w:rsidR="00227FC8" w:rsidRPr="00D60A5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60A50" w14:paraId="3B2E7338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C778AC" w14:textId="77777777" w:rsidR="000F0ACE" w:rsidRPr="00D60A5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</w:rPr>
              <w:t>ID и н</w:t>
            </w:r>
            <w:r w:rsidR="00A35D07" w:rsidRPr="00D60A50">
              <w:rPr>
                <w:b/>
                <w:bCs/>
                <w:sz w:val="20"/>
                <w:szCs w:val="20"/>
              </w:rPr>
              <w:t>а</w:t>
            </w:r>
            <w:r w:rsidR="00D765EC" w:rsidRPr="00D60A5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D60A5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6D2477" w14:textId="77777777" w:rsidR="00E55C26" w:rsidRPr="00D60A5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60A50">
              <w:rPr>
                <w:b/>
                <w:sz w:val="20"/>
                <w:szCs w:val="20"/>
              </w:rPr>
              <w:t>обучающегося</w:t>
            </w:r>
          </w:p>
          <w:p w14:paraId="6E1CDC18" w14:textId="77777777" w:rsidR="005F518B" w:rsidRPr="00D60A50" w:rsidRDefault="005F518B" w:rsidP="005F518B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(СР</w:t>
            </w:r>
            <w:r w:rsidR="003B65F5" w:rsidRPr="00D60A50">
              <w:rPr>
                <w:b/>
                <w:sz w:val="20"/>
                <w:szCs w:val="20"/>
              </w:rPr>
              <w:t>О</w:t>
            </w:r>
            <w:r w:rsidRPr="00D60A50">
              <w:rPr>
                <w:b/>
                <w:sz w:val="20"/>
                <w:szCs w:val="20"/>
              </w:rPr>
              <w:t>)</w:t>
            </w:r>
          </w:p>
          <w:p w14:paraId="64347004" w14:textId="77777777" w:rsidR="00AC0EFC" w:rsidRPr="00D60A5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BA277D" w14:textId="77777777" w:rsidR="00E55C26" w:rsidRPr="00D60A5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</w:rPr>
              <w:t xml:space="preserve">Кол-во 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289BEAD" w14:textId="77777777" w:rsidR="00FE6E28" w:rsidRPr="00D60A50" w:rsidRDefault="00E55C26" w:rsidP="009A44E4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Общее</w:t>
            </w:r>
          </w:p>
          <w:p w14:paraId="5964CBA3" w14:textId="77777777" w:rsidR="00E55C26" w:rsidRPr="00D60A50" w:rsidRDefault="00E55C26" w:rsidP="009A44E4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E50F6C" w14:textId="77777777" w:rsidR="00923A42" w:rsidRPr="00D60A50" w:rsidRDefault="00E55C26" w:rsidP="005F518B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D60A50">
              <w:rPr>
                <w:b/>
                <w:sz w:val="20"/>
                <w:szCs w:val="20"/>
              </w:rPr>
              <w:t>обучающегося</w:t>
            </w:r>
          </w:p>
          <w:p w14:paraId="108D6898" w14:textId="77777777" w:rsidR="00AC0EFC" w:rsidRPr="00D60A5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D60A50">
              <w:rPr>
                <w:b/>
                <w:sz w:val="20"/>
                <w:szCs w:val="20"/>
              </w:rPr>
              <w:t>О</w:t>
            </w:r>
            <w:r w:rsidRPr="00D60A50">
              <w:rPr>
                <w:b/>
                <w:sz w:val="20"/>
                <w:szCs w:val="20"/>
              </w:rPr>
              <w:t>П</w:t>
            </w:r>
            <w:r w:rsidR="003B65F5" w:rsidRPr="00D60A50">
              <w:rPr>
                <w:b/>
                <w:sz w:val="20"/>
                <w:szCs w:val="20"/>
              </w:rPr>
              <w:t>)</w:t>
            </w:r>
          </w:p>
          <w:p w14:paraId="1BF25834" w14:textId="77777777" w:rsidR="00E55C26" w:rsidRPr="00D60A5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D60A50" w14:paraId="19EBEF31" w14:textId="77777777" w:rsidTr="00F11D68">
        <w:trPr>
          <w:trHeight w:val="883"/>
        </w:trPr>
        <w:tc>
          <w:tcPr>
            <w:tcW w:w="1701" w:type="dxa"/>
            <w:vMerge/>
          </w:tcPr>
          <w:p w14:paraId="00070B42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9478346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783D2EC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3F7B94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74C06C" w14:textId="77777777" w:rsidR="00E55C26" w:rsidRPr="00D60A50" w:rsidRDefault="00E55C26">
            <w:pPr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F06B90A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FF58B40" w14:textId="77777777" w:rsidR="00E55C26" w:rsidRPr="00D60A5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D60A50" w14:paraId="46707992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43F595" w14:textId="77777777" w:rsidR="00AB0852" w:rsidRPr="00D60A50" w:rsidRDefault="00301DE8">
            <w:pPr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97838 </w:t>
            </w:r>
            <w:r w:rsidR="004E64B8" w:rsidRPr="00D60A50">
              <w:rPr>
                <w:b/>
                <w:sz w:val="20"/>
                <w:szCs w:val="20"/>
              </w:rPr>
              <w:t>«</w:t>
            </w:r>
            <w:r w:rsidR="004E64B8" w:rsidRPr="00D60A50">
              <w:rPr>
                <w:sz w:val="20"/>
                <w:szCs w:val="20"/>
                <w:lang w:val="kk-KZ"/>
              </w:rPr>
              <w:t>Основы устного перевода</w:t>
            </w:r>
            <w:r w:rsidR="004E64B8" w:rsidRPr="00D60A5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31133F" w14:textId="77777777" w:rsidR="00441994" w:rsidRPr="00D60A50" w:rsidRDefault="0071138D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D60A50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14:paraId="7ABC219D" w14:textId="77777777" w:rsidR="00AB0852" w:rsidRPr="00D60A50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27A0D" w14:textId="77777777" w:rsidR="00AB0852" w:rsidRPr="00D60A50" w:rsidRDefault="00301DE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0FB7F" w14:textId="77777777" w:rsidR="00AB0852" w:rsidRPr="00D60A50" w:rsidRDefault="00301DE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ED0883" w14:textId="77777777" w:rsidR="00AB0852" w:rsidRPr="00D60A50" w:rsidRDefault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6C471B" w14:textId="77777777" w:rsidR="00AB0852" w:rsidRPr="00D60A50" w:rsidRDefault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F0B584" w14:textId="77777777" w:rsidR="00AB0852" w:rsidRPr="00D60A50" w:rsidRDefault="0071138D" w:rsidP="00441994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D60A50" w14:paraId="3D179BE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F4B02D" w14:textId="77777777" w:rsidR="0058724E" w:rsidRPr="00D60A5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D60A5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D60A50" w14:paraId="59642DB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C46919" w14:textId="77777777" w:rsidR="009504CF" w:rsidRPr="00D60A5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60A5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D60A5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00B3CF" w14:textId="77777777" w:rsidR="002B4684" w:rsidRPr="00D60A50" w:rsidRDefault="0078340B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Цикл, </w:t>
            </w:r>
          </w:p>
          <w:p w14:paraId="4CFEC9DD" w14:textId="77777777" w:rsidR="0078340B" w:rsidRPr="00D60A50" w:rsidRDefault="0078340B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930FEE" w14:textId="77777777" w:rsidR="002B4684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D71CD7" w14:textId="77777777" w:rsidR="002B4684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7A35DA" w14:textId="77777777" w:rsidR="008F65F1" w:rsidRPr="00D60A50" w:rsidRDefault="002B4684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Форма </w:t>
            </w:r>
            <w:r w:rsidR="008F65F1" w:rsidRPr="00D60A50">
              <w:rPr>
                <w:b/>
                <w:sz w:val="20"/>
                <w:szCs w:val="20"/>
              </w:rPr>
              <w:t>и платформа</w:t>
            </w:r>
          </w:p>
          <w:p w14:paraId="4370CC8E" w14:textId="77777777" w:rsidR="002B4684" w:rsidRPr="00D60A50" w:rsidRDefault="008F65F1" w:rsidP="00FC1689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и</w:t>
            </w:r>
            <w:r w:rsidR="002B4684" w:rsidRPr="00D60A5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D60A50" w14:paraId="19EFABA6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9AB6D" w14:textId="77777777" w:rsidR="002F71B8" w:rsidRPr="00D60A50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D60A50">
              <w:rPr>
                <w:bCs/>
                <w:sz w:val="20"/>
                <w:szCs w:val="20"/>
              </w:rPr>
              <w:t>Офлайн</w:t>
            </w:r>
          </w:p>
          <w:p w14:paraId="0672636C" w14:textId="77777777" w:rsidR="00A77510" w:rsidRPr="00D60A5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5CCC38" w14:textId="441D60A9" w:rsidR="00A77510" w:rsidRPr="00D60A50" w:rsidRDefault="00D60A50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Б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138412" w14:textId="77777777" w:rsidR="00A77510" w:rsidRPr="00D60A50" w:rsidRDefault="009B36F3" w:rsidP="00D60A50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E669B" w14:textId="77777777" w:rsidR="00A77510" w:rsidRPr="00D60A50" w:rsidRDefault="009B36F3" w:rsidP="009B36F3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730766" w14:textId="77777777" w:rsidR="00A77510" w:rsidRPr="00D60A50" w:rsidRDefault="002F71B8" w:rsidP="00675424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D60A50" w14:paraId="1C3F2CBD" w14:textId="77777777" w:rsidTr="003E4D5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98BFBF" w14:textId="77777777" w:rsidR="002F71B8" w:rsidRPr="00D60A50" w:rsidRDefault="002F71B8" w:rsidP="002F71B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Лектор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60A5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BDF4" w14:textId="77777777" w:rsidR="002F71B8" w:rsidRPr="00D60A50" w:rsidRDefault="002F71B8" w:rsidP="002F71B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448422FD" w14:textId="77777777" w:rsidR="002F71B8" w:rsidRPr="00D60A50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D60A50" w14:paraId="5A7C1A3F" w14:textId="77777777" w:rsidTr="003E4D5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A4068F" w14:textId="77777777" w:rsidR="002F71B8" w:rsidRPr="00D60A50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</w:rPr>
              <w:t>e-mail</w:t>
            </w:r>
            <w:r w:rsidRPr="00D60A5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C62C2" w14:textId="77777777" w:rsidR="002F71B8" w:rsidRPr="00D60A50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60A50">
                <w:rPr>
                  <w:rStyle w:val="af9"/>
                  <w:sz w:val="20"/>
                  <w:szCs w:val="20"/>
                </w:rPr>
                <w:t>@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4B8578E7" w14:textId="77777777" w:rsidR="002F71B8" w:rsidRPr="00D60A50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D60A50" w14:paraId="4D919A82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07C50A" w14:textId="77777777" w:rsidR="004D6F73" w:rsidRPr="00D60A5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</w:rPr>
              <w:t>Телефон</w:t>
            </w:r>
            <w:r w:rsidRPr="00D60A50">
              <w:rPr>
                <w:b/>
                <w:sz w:val="20"/>
                <w:szCs w:val="20"/>
                <w:lang w:val="kk-KZ"/>
              </w:rPr>
              <w:t>:</w:t>
            </w:r>
          </w:p>
          <w:p w14:paraId="531F0EE3" w14:textId="77777777" w:rsidR="004D6F73" w:rsidRPr="00D60A50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AF6C6" w14:textId="77777777" w:rsidR="004D6F73" w:rsidRPr="00D60A50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</w:rPr>
              <w:t>870</w:t>
            </w:r>
            <w:r w:rsidRPr="00D60A50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132A01BE" w14:textId="77777777" w:rsidR="004D6F73" w:rsidRPr="00D60A50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D60A50" w14:paraId="4E9C0921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E147D0" w14:textId="77777777" w:rsidR="002F71B8" w:rsidRPr="00D60A50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0E8CE78F" w14:textId="77777777" w:rsidR="002F71B8" w:rsidRPr="00D60A50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D60A50" w14:paraId="4C38C83E" w14:textId="77777777" w:rsidTr="00F11D68">
        <w:tc>
          <w:tcPr>
            <w:tcW w:w="1701" w:type="dxa"/>
            <w:shd w:val="clear" w:color="auto" w:fill="auto"/>
          </w:tcPr>
          <w:p w14:paraId="531708F6" w14:textId="77777777" w:rsidR="002F71B8" w:rsidRPr="00D60A50" w:rsidRDefault="002F71B8" w:rsidP="002F71B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5BF9445" w14:textId="77777777" w:rsidR="002F71B8" w:rsidRPr="00D60A50" w:rsidRDefault="002F71B8" w:rsidP="002F71B8">
            <w:pPr>
              <w:jc w:val="center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60A50">
              <w:rPr>
                <w:b/>
                <w:sz w:val="20"/>
                <w:szCs w:val="20"/>
                <w:lang w:val="kk-KZ"/>
              </w:rPr>
              <w:t>*</w:t>
            </w:r>
          </w:p>
          <w:p w14:paraId="11A7D8CF" w14:textId="77777777" w:rsidR="002F71B8" w:rsidRPr="00D60A50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F354A73" w14:textId="65B884F9" w:rsidR="002F71B8" w:rsidRPr="00D60A50" w:rsidRDefault="00AA26E5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Компетенции</w:t>
            </w:r>
            <w:r w:rsidR="002F71B8" w:rsidRPr="00D60A5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A760207" w14:textId="77777777" w:rsidR="002F71B8" w:rsidRPr="00D60A50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0A50" w:rsidRPr="00D60A50" w14:paraId="3EC63DBA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2CDFE4F" w14:textId="63BA3DA5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Цель дисциплины - обеспечить развитие профессиональных переводческих компетенций, которые позволят осуществлять устные виды перевода с иностранного языка на язык перевода. Дисциплина изучает: права и обязанности устного переводчика; терминологию, предусмотренную тематикой дисциплины, наиболее употребительные фразеологизмы, </w:t>
            </w:r>
            <w:r w:rsidRPr="00D60A50">
              <w:rPr>
                <w:sz w:val="20"/>
                <w:szCs w:val="20"/>
              </w:rPr>
              <w:lastRenderedPageBreak/>
              <w:t>условные сокращения; этикетные формулы, их функциональные различия; особенности перевода грамматических форм,наиболее употребительных в английском языке.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C21CC99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  <w:r w:rsidRPr="00D60A50">
              <w:rPr>
                <w:b/>
                <w:szCs w:val="20"/>
              </w:rPr>
              <w:lastRenderedPageBreak/>
              <w:t>РО- 1</w:t>
            </w:r>
            <w:r w:rsidRPr="00D60A50">
              <w:rPr>
                <w:szCs w:val="20"/>
              </w:rPr>
              <w:t xml:space="preserve"> Владеть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анализировать и синтезировать различные приемы, тактики и стратегии вербального и невербального общения для достижения взаимопонимания в зависимости от конкретной коммуникативной ситуации и в соответствии с социокультурными нормами их использования, опираясь на когнитивные и знания. </w:t>
            </w:r>
          </w:p>
          <w:p w14:paraId="13A1F8F0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BA6598" w14:textId="40A236DD" w:rsidR="008B0A50" w:rsidRPr="00301DE8" w:rsidRDefault="00D60A50" w:rsidP="008B0A50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D60A50">
              <w:rPr>
                <w:b/>
                <w:szCs w:val="20"/>
              </w:rPr>
              <w:t xml:space="preserve">ИД 1.1 – </w:t>
            </w:r>
            <w:r w:rsidR="008B0A50" w:rsidRPr="00301DE8">
              <w:rPr>
                <w:szCs w:val="20"/>
              </w:rPr>
              <w:t>владе</w:t>
            </w:r>
            <w:r w:rsidR="008B0A50">
              <w:rPr>
                <w:szCs w:val="20"/>
              </w:rPr>
              <w:t xml:space="preserve">ет </w:t>
            </w:r>
            <w:r w:rsidR="008B0A50" w:rsidRPr="00301DE8">
              <w:rPr>
                <w:szCs w:val="20"/>
              </w:rPr>
              <w:t xml:space="preserve">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47D7D9AB" w14:textId="28D2F386" w:rsidR="00D60A50" w:rsidRPr="00D60A50" w:rsidRDefault="00D60A50" w:rsidP="00D6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ИД 1.2- </w:t>
            </w:r>
            <w:r w:rsidR="008B0A50" w:rsidRPr="00301DE8">
              <w:rPr>
                <w:sz w:val="20"/>
                <w:szCs w:val="20"/>
                <w:shd w:val="clear" w:color="auto" w:fill="FFFFFF"/>
              </w:rPr>
              <w:t>определяет наиболее рациональные способы совершенствования своих знаний и умений.</w:t>
            </w:r>
          </w:p>
        </w:tc>
      </w:tr>
      <w:tr w:rsidR="00D60A50" w:rsidRPr="00D60A50" w14:paraId="5D9CE0C5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64FDB2A6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ECEE4A6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  <w:r w:rsidRPr="00D60A50">
              <w:rPr>
                <w:b/>
                <w:szCs w:val="20"/>
              </w:rPr>
              <w:t xml:space="preserve">РО- </w:t>
            </w:r>
            <w:r w:rsidRPr="00D60A50">
              <w:rPr>
                <w:szCs w:val="20"/>
              </w:rPr>
              <w:t>2 Применять в переводческой деятельности методологические принципы и стратегии перевода, теоретические основы межкультурного общения, международного и правового управления; теорию иностранного и родного языков на профессиональном уровне; специфику перевода в соответствии с требованиями и нормами международного и правового права в процессе устного перевода.</w:t>
            </w:r>
          </w:p>
          <w:p w14:paraId="73BB736D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4AF4BE6" w14:textId="01274568" w:rsidR="008B0A50" w:rsidRPr="00301DE8" w:rsidRDefault="00D60A50" w:rsidP="008B0A5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2.</w:t>
            </w:r>
            <w:r w:rsidRPr="00D60A50">
              <w:rPr>
                <w:b/>
                <w:sz w:val="20"/>
                <w:szCs w:val="20"/>
              </w:rPr>
              <w:t>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0A50">
              <w:rPr>
                <w:b/>
                <w:sz w:val="20"/>
                <w:szCs w:val="20"/>
                <w:lang w:val="kk-KZ"/>
              </w:rPr>
              <w:t>–</w:t>
            </w:r>
            <w:r w:rsidRPr="00D60A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B0A50" w:rsidRPr="00301DE8">
              <w:rPr>
                <w:color w:val="000000"/>
                <w:sz w:val="20"/>
                <w:szCs w:val="20"/>
                <w:lang w:val="kk-KZ"/>
              </w:rPr>
              <w:t>составл</w:t>
            </w:r>
            <w:r w:rsidR="008B0A50">
              <w:rPr>
                <w:color w:val="000000"/>
                <w:sz w:val="20"/>
                <w:szCs w:val="20"/>
                <w:lang w:val="kk-KZ"/>
              </w:rPr>
              <w:t>яет</w:t>
            </w:r>
            <w:r w:rsidR="008B0A50" w:rsidRPr="00301DE8">
              <w:rPr>
                <w:color w:val="000000"/>
                <w:sz w:val="20"/>
                <w:szCs w:val="20"/>
                <w:lang w:val="kk-KZ"/>
              </w:rPr>
              <w:t xml:space="preserve"> сообщения для анализа прочитанного и прослушанного материала.</w:t>
            </w:r>
          </w:p>
          <w:p w14:paraId="794816BA" w14:textId="5A9E4906" w:rsidR="00D60A50" w:rsidRPr="008B0A50" w:rsidRDefault="008B0A50" w:rsidP="008B0A5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-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D60A50" w:rsidRPr="00D60A50" w14:paraId="237D3546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1F3E40AB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4F45540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РО-3</w:t>
            </w:r>
            <w:r w:rsidRPr="00D60A50">
              <w:rPr>
                <w:sz w:val="20"/>
                <w:szCs w:val="20"/>
              </w:rPr>
              <w:t xml:space="preserve"> Демонстрировать высокий уровень активного владения языком оригинала и языком перевода, быстрота реакции, четкая дикция, умение сосредоточиться, помехоустойчивость, психическая устойчивость, хорошая физическая форма</w:t>
            </w:r>
          </w:p>
          <w:p w14:paraId="32439A44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b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564C77" w14:textId="6E66CBF8" w:rsidR="008B0A50" w:rsidRPr="008B0A50" w:rsidRDefault="00D60A50" w:rsidP="008B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D60A50">
              <w:rPr>
                <w:b/>
                <w:sz w:val="20"/>
                <w:szCs w:val="20"/>
              </w:rPr>
              <w:t>3.1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</w:t>
            </w:r>
            <w:r w:rsidR="008B0A50" w:rsidRPr="00301DE8">
              <w:rPr>
                <w:sz w:val="20"/>
                <w:szCs w:val="20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14:paraId="6681FABE" w14:textId="44E72EF3" w:rsidR="00D60A50" w:rsidRPr="00D60A50" w:rsidRDefault="008B0A50" w:rsidP="00D60A50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lastRenderedPageBreak/>
              <w:t xml:space="preserve">ИД </w:t>
            </w:r>
            <w:r w:rsidRPr="00D60A50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D60A50" w:rsidRPr="00D60A50" w14:paraId="73A6EE88" w14:textId="77777777" w:rsidTr="00EA12C3">
        <w:trPr>
          <w:trHeight w:val="2300"/>
        </w:trPr>
        <w:tc>
          <w:tcPr>
            <w:tcW w:w="1701" w:type="dxa"/>
            <w:vMerge/>
            <w:shd w:val="clear" w:color="auto" w:fill="auto"/>
          </w:tcPr>
          <w:p w14:paraId="3966DC79" w14:textId="457D8A76" w:rsidR="00D60A50" w:rsidRPr="00D60A50" w:rsidRDefault="00D60A50" w:rsidP="00D60A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2712A61" w14:textId="77777777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РО- 4</w:t>
            </w:r>
            <w:r w:rsidRPr="00D60A50">
              <w:rPr>
                <w:sz w:val="20"/>
                <w:szCs w:val="20"/>
              </w:rPr>
              <w:t xml:space="preserve"> Овладеть правовой терминологией, умение правильно и грамотно оформить переводы правовых документов, включая переводы для нотариального заверения; выполнять протокольные функции в соответствии с особенностями дипломатического протокола и этикета Республики Казахстан и зарубежных стран</w:t>
            </w:r>
          </w:p>
          <w:p w14:paraId="3A24E1A7" w14:textId="7FF558D0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19F4337" w14:textId="77777777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szCs w:val="20"/>
              </w:rPr>
            </w:pPr>
          </w:p>
          <w:p w14:paraId="56963D03" w14:textId="6D791615" w:rsidR="00D60A50" w:rsidRPr="00D60A50" w:rsidRDefault="00D60A50" w:rsidP="00D60A50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BF00828" w14:textId="77777777" w:rsidR="00D60A50" w:rsidRPr="00D60A50" w:rsidRDefault="00D60A50" w:rsidP="00D60A5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4.</w:t>
            </w:r>
            <w:r w:rsidRPr="00D60A50">
              <w:rPr>
                <w:b/>
                <w:sz w:val="20"/>
                <w:szCs w:val="20"/>
              </w:rPr>
              <w:t>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D60A50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14:paraId="7275C829" w14:textId="77777777" w:rsidR="00D60A50" w:rsidRPr="00D60A50" w:rsidRDefault="00D60A50" w:rsidP="00D60A50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51B3A3FC" w14:textId="2B8CC0CF" w:rsidR="00D60A50" w:rsidRPr="00D60A50" w:rsidRDefault="00D60A50" w:rsidP="00D60A5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4.</w:t>
            </w:r>
            <w:r w:rsidRPr="00D60A50">
              <w:rPr>
                <w:b/>
                <w:sz w:val="20"/>
                <w:szCs w:val="20"/>
              </w:rPr>
              <w:t>2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D60A50">
              <w:rPr>
                <w:sz w:val="20"/>
                <w:szCs w:val="20"/>
                <w:lang w:val="kk-KZ"/>
              </w:rPr>
              <w:t xml:space="preserve">Написание </w:t>
            </w:r>
            <w:r w:rsidRPr="00D60A50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D60A50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D60A50" w:rsidRPr="00D60A50" w14:paraId="151883CC" w14:textId="77777777" w:rsidTr="00D60A50">
        <w:trPr>
          <w:trHeight w:val="2098"/>
        </w:trPr>
        <w:tc>
          <w:tcPr>
            <w:tcW w:w="1701" w:type="dxa"/>
            <w:vMerge/>
          </w:tcPr>
          <w:p w14:paraId="11080331" w14:textId="77777777" w:rsidR="00D60A50" w:rsidRPr="00D60A50" w:rsidRDefault="00D60A50" w:rsidP="00D60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0D27D55" w14:textId="3E909D19" w:rsidR="00D60A50" w:rsidRPr="00D60A50" w:rsidRDefault="00D60A50" w:rsidP="00D60A50">
            <w:pP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РО- 5 </w:t>
            </w:r>
            <w:r w:rsidRPr="00D60A50">
              <w:rPr>
                <w:sz w:val="20"/>
                <w:szCs w:val="20"/>
              </w:rPr>
              <w:t xml:space="preserve">Анализировать и выявлять лингвистические и внелингвистические факторы перевода текстов в рамках профессионального дискурса, выполняя при этом предпереводческий анализ с учетом лингво-когнитивной, прагмафункциональной специфики исходного текста, моделировать и сравнивать особенности языковых единиц страны изучаемого языка с особенностями родного языка и других иностранных языков, с учетом норм </w:t>
            </w:r>
            <w:r w:rsidR="006E05E9" w:rsidRPr="00D60A50">
              <w:rPr>
                <w:sz w:val="20"/>
                <w:szCs w:val="20"/>
              </w:rPr>
              <w:t>переводимости</w:t>
            </w:r>
            <w:r w:rsidR="006E05E9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3564F75" w14:textId="77777777" w:rsidR="00D60A50" w:rsidRPr="00D60A50" w:rsidRDefault="00D60A50" w:rsidP="00D60A50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ИД 5.</w:t>
            </w:r>
            <w:r w:rsidRPr="00D60A50">
              <w:rPr>
                <w:b/>
                <w:sz w:val="20"/>
                <w:szCs w:val="20"/>
              </w:rPr>
              <w:t>1</w:t>
            </w:r>
            <w:r w:rsidRPr="00D60A50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D60A50">
              <w:rPr>
                <w:sz w:val="20"/>
                <w:szCs w:val="20"/>
              </w:rPr>
              <w:t>пополняет активный словарь  для получения</w:t>
            </w:r>
            <w:r w:rsidRPr="00D60A50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14:paraId="199C1D30" w14:textId="413313D8" w:rsidR="00D60A50" w:rsidRPr="00D60A50" w:rsidRDefault="00D60A50" w:rsidP="00D60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D60A50">
              <w:rPr>
                <w:b/>
                <w:sz w:val="20"/>
                <w:szCs w:val="20"/>
              </w:rPr>
              <w:t>5.2</w:t>
            </w:r>
            <w:r w:rsidRPr="00D60A50">
              <w:rPr>
                <w:b/>
                <w:sz w:val="20"/>
                <w:szCs w:val="20"/>
                <w:lang w:val="kk-KZ"/>
              </w:rPr>
              <w:t>-</w:t>
            </w:r>
            <w:r w:rsidRPr="00D60A50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D60A50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D60A50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D60A50" w:rsidRPr="00D60A50" w14:paraId="087A5953" w14:textId="77777777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B0D79C" w14:textId="77777777" w:rsidR="00D60A50" w:rsidRPr="00D60A50" w:rsidRDefault="00D60A50" w:rsidP="00D60A50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C2D7F" w14:textId="77777777" w:rsidR="00D60A50" w:rsidRPr="00D60A50" w:rsidRDefault="00D60A50" w:rsidP="00D60A50">
            <w:pPr>
              <w:rPr>
                <w:b/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kk-KZ"/>
              </w:rPr>
              <w:t xml:space="preserve">Основы теории и </w:t>
            </w:r>
            <w:r w:rsidRPr="00D60A50">
              <w:rPr>
                <w:sz w:val="20"/>
                <w:szCs w:val="20"/>
              </w:rPr>
              <w:t xml:space="preserve">практики перевода </w:t>
            </w:r>
          </w:p>
        </w:tc>
      </w:tr>
      <w:tr w:rsidR="00D60A50" w:rsidRPr="00D60A50" w14:paraId="0A6C949B" w14:textId="77777777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C1861D" w14:textId="77777777" w:rsidR="00D60A50" w:rsidRPr="00D60A50" w:rsidRDefault="00D60A50" w:rsidP="00D60A50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2F2E2" w14:textId="77777777" w:rsidR="00D60A50" w:rsidRPr="00D60A50" w:rsidRDefault="00D60A50" w:rsidP="00D60A50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Профессионально-ориентированный иностранный язык </w:t>
            </w:r>
          </w:p>
        </w:tc>
      </w:tr>
      <w:tr w:rsidR="00D60A50" w:rsidRPr="008B0A50" w14:paraId="26E71A99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8DC33F" w14:textId="77777777" w:rsidR="00D60A50" w:rsidRPr="00D60A50" w:rsidRDefault="00D60A50" w:rsidP="00D60A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D60A5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87FF90" w14:textId="77777777" w:rsidR="00D60A50" w:rsidRPr="00D60A50" w:rsidRDefault="00D60A50" w:rsidP="00D60A50">
            <w:pPr>
              <w:rPr>
                <w:sz w:val="20"/>
                <w:szCs w:val="20"/>
                <w:lang w:val="kk-KZ"/>
              </w:rPr>
            </w:pPr>
            <w:r w:rsidRPr="00D60A50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D60A50">
              <w:rPr>
                <w:color w:val="000000"/>
                <w:sz w:val="20"/>
                <w:szCs w:val="20"/>
              </w:rPr>
              <w:t>о</w:t>
            </w:r>
            <w:r w:rsidRPr="00D60A50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363E937" w14:textId="77777777" w:rsidR="00D60A50" w:rsidRPr="00D60A50" w:rsidRDefault="00D60A50" w:rsidP="00D60A5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D60A50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14:paraId="0AF6D2C7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14:paraId="3A00D012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14:paraId="4C3B09B8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D60A50">
              <w:rPr>
                <w:bCs/>
                <w:sz w:val="20"/>
                <w:szCs w:val="20"/>
                <w:lang w:val="en-US"/>
              </w:rPr>
              <w:t>M. K Makisheva,</w:t>
            </w:r>
          </w:p>
          <w:p w14:paraId="0FF0C71E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14:paraId="23137343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14:paraId="3C398F02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D60A50">
              <w:rPr>
                <w:sz w:val="20"/>
                <w:szCs w:val="20"/>
                <w:lang w:val="en-US"/>
              </w:rPr>
              <w:t>. Readingnewspaper</w:t>
            </w:r>
            <w:r w:rsidRPr="00D60A50">
              <w:rPr>
                <w:sz w:val="20"/>
                <w:szCs w:val="20"/>
                <w:lang w:val="kk-KZ"/>
              </w:rPr>
              <w:t xml:space="preserve">. </w:t>
            </w:r>
          </w:p>
          <w:p w14:paraId="07300603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D60A50">
              <w:rPr>
                <w:sz w:val="20"/>
                <w:szCs w:val="20"/>
              </w:rPr>
              <w:t>«</w:t>
            </w:r>
            <w:r w:rsidRPr="00D60A50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D60A50">
              <w:rPr>
                <w:sz w:val="20"/>
                <w:szCs w:val="20"/>
              </w:rPr>
              <w:t>»</w:t>
            </w:r>
            <w:r w:rsidRPr="00D60A50">
              <w:rPr>
                <w:sz w:val="20"/>
                <w:szCs w:val="20"/>
                <w:lang w:val="kk-KZ"/>
              </w:rPr>
              <w:t>, 2016 г.</w:t>
            </w:r>
          </w:p>
          <w:p w14:paraId="5863631A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77DDB741" w14:textId="77777777" w:rsidR="00D60A50" w:rsidRPr="00D60A50" w:rsidRDefault="00D60A50" w:rsidP="00D60A50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</w:rPr>
              <w:t xml:space="preserve">А.Т.Филюшкина, М.П. Фролова. Сборник упражнений для закрепления грамматики. </w:t>
            </w:r>
            <w:r w:rsidRPr="00D60A50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D60A50">
              <w:rPr>
                <w:sz w:val="20"/>
                <w:szCs w:val="20"/>
              </w:rPr>
              <w:t>2017</w:t>
            </w:r>
            <w:r w:rsidRPr="00D60A50">
              <w:rPr>
                <w:sz w:val="20"/>
                <w:szCs w:val="20"/>
                <w:lang w:val="en-US"/>
              </w:rPr>
              <w:t xml:space="preserve"> г.</w:t>
            </w:r>
          </w:p>
          <w:p w14:paraId="0FCC3E83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D60A50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986F1D8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60A50" w:rsidRPr="00D60A5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8F8C589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D60A50" w:rsidRPr="00D60A50">
                <w:rPr>
                  <w:rStyle w:val="af9"/>
                  <w:sz w:val="20"/>
                  <w:szCs w:val="20"/>
                </w:rPr>
                <w:t>://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60A50" w:rsidRPr="00D60A50">
                <w:rPr>
                  <w:rStyle w:val="af9"/>
                  <w:sz w:val="20"/>
                  <w:szCs w:val="20"/>
                </w:rPr>
                <w:t>.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r w:rsidR="00D60A50" w:rsidRPr="00D60A50">
                <w:rPr>
                  <w:rStyle w:val="af9"/>
                  <w:sz w:val="20"/>
                  <w:szCs w:val="20"/>
                </w:rPr>
                <w:t>.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D60A50" w:rsidRPr="00D60A50">
                <w:rPr>
                  <w:rStyle w:val="af9"/>
                  <w:sz w:val="20"/>
                  <w:szCs w:val="20"/>
                </w:rPr>
                <w:t>/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D60A50" w:rsidRPr="00D60A50">
                <w:rPr>
                  <w:rStyle w:val="af9"/>
                  <w:sz w:val="20"/>
                  <w:szCs w:val="20"/>
                </w:rPr>
                <w:t>-</w:t>
              </w:r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14:paraId="3ABED8FC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46970893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2B30BEC1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14:paraId="0812B34E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14:paraId="50756BDC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14:paraId="43B7BD6D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14:paraId="7AEAC4A7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14:paraId="1B873481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14:paraId="2CF5F9D4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1" w:history="1">
              <w:r w:rsidR="00D60A50" w:rsidRPr="00D60A50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14:paraId="737DFFFF" w14:textId="77777777" w:rsidR="00D60A50" w:rsidRPr="00D60A50" w:rsidRDefault="0000000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2" w:history="1">
              <w:r w:rsidR="00D60A50" w:rsidRPr="00D60A50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14:paraId="43D2CC80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14:paraId="08FC35E0" w14:textId="77777777" w:rsidR="00D60A50" w:rsidRPr="00D60A50" w:rsidRDefault="00D60A50" w:rsidP="00D60A50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14:paraId="4EAB9104" w14:textId="77777777" w:rsidR="00D60A50" w:rsidRPr="00D60A50" w:rsidRDefault="00D60A50" w:rsidP="00D60A50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0AF438C0" w14:textId="77777777" w:rsidR="00A02A85" w:rsidRPr="00D60A5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D60A50" w14:paraId="3238C7D0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D712" w14:textId="77777777" w:rsidR="00A02A85" w:rsidRPr="00D60A50" w:rsidRDefault="00A02A85" w:rsidP="002159D8">
            <w:pPr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A5A7" w14:textId="77777777" w:rsidR="00E83D4B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D60A5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D60A50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D60A5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14:paraId="2023E8E3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60A50">
              <w:rPr>
                <w:sz w:val="20"/>
                <w:szCs w:val="20"/>
                <w:lang w:val="en-US"/>
              </w:rPr>
              <w:t>Univer</w:t>
            </w:r>
            <w:r w:rsidRPr="00D60A50">
              <w:rPr>
                <w:sz w:val="20"/>
                <w:szCs w:val="20"/>
              </w:rPr>
              <w:t>.</w:t>
            </w:r>
          </w:p>
          <w:p w14:paraId="1CAA118D" w14:textId="77777777" w:rsidR="00ED7803" w:rsidRPr="00D60A5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D60A5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60A5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60A50">
              <w:rPr>
                <w:sz w:val="20"/>
                <w:szCs w:val="20"/>
              </w:rPr>
              <w:t>е</w:t>
            </w:r>
            <w:r w:rsidR="001C3D29" w:rsidRPr="00D60A5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D60A50">
              <w:rPr>
                <w:sz w:val="20"/>
                <w:szCs w:val="20"/>
              </w:rPr>
              <w:t>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14:paraId="437013D5" w14:textId="77777777" w:rsidR="00A02A85" w:rsidRPr="00D60A5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D60A50">
              <w:rPr>
                <w:b/>
                <w:bCs/>
                <w:sz w:val="20"/>
                <w:szCs w:val="20"/>
              </w:rPr>
              <w:t xml:space="preserve">. </w:t>
            </w:r>
            <w:r w:rsidRPr="00D60A5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D60A50">
              <w:rPr>
                <w:sz w:val="20"/>
                <w:szCs w:val="20"/>
              </w:rPr>
              <w:t>дисциплины</w:t>
            </w:r>
            <w:r w:rsidRPr="00D60A5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3DB5A267" w14:textId="77777777" w:rsidR="00A02A85" w:rsidRPr="00D60A5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D60A50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D60A5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D60A50">
              <w:rPr>
                <w:sz w:val="20"/>
                <w:szCs w:val="20"/>
              </w:rPr>
              <w:t>О</w:t>
            </w:r>
            <w:r w:rsidR="00B8539F" w:rsidRPr="00D60A50">
              <w:rPr>
                <w:sz w:val="20"/>
                <w:szCs w:val="20"/>
              </w:rPr>
              <w:t xml:space="preserve">развивают у обучающегося </w:t>
            </w:r>
            <w:r w:rsidRPr="00D60A50">
              <w:rPr>
                <w:sz w:val="20"/>
                <w:szCs w:val="20"/>
              </w:rPr>
              <w:t>самостоятель</w:t>
            </w:r>
            <w:r w:rsidR="00B8539F" w:rsidRPr="00D60A50">
              <w:rPr>
                <w:sz w:val="20"/>
                <w:szCs w:val="20"/>
              </w:rPr>
              <w:t>ность</w:t>
            </w:r>
            <w:r w:rsidR="003F4279" w:rsidRPr="00D60A50">
              <w:rPr>
                <w:sz w:val="20"/>
                <w:szCs w:val="20"/>
              </w:rPr>
              <w:t>,критическое мышление, креативность.</w:t>
            </w:r>
            <w:r w:rsidRPr="00D60A5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D60A50">
              <w:rPr>
                <w:sz w:val="20"/>
                <w:szCs w:val="20"/>
              </w:rPr>
              <w:t>выполнения заданий</w:t>
            </w:r>
            <w:r w:rsidRPr="00D60A50">
              <w:rPr>
                <w:sz w:val="20"/>
                <w:szCs w:val="20"/>
              </w:rPr>
              <w:t>.</w:t>
            </w:r>
          </w:p>
          <w:p w14:paraId="7C2422F4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D60A50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D60A5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60A50">
              <w:rPr>
                <w:rStyle w:val="af9"/>
                <w:sz w:val="20"/>
                <w:szCs w:val="20"/>
                <w:u w:val="single"/>
              </w:rPr>
              <w:t>,</w:t>
            </w:r>
            <w:r w:rsidRPr="00D60A5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15DED2B" w14:textId="77777777" w:rsidR="00A02A8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D60A50">
              <w:rPr>
                <w:sz w:val="20"/>
                <w:szCs w:val="20"/>
                <w:lang w:val="en-US"/>
              </w:rPr>
              <w:t>Univer</w:t>
            </w:r>
            <w:r w:rsidRPr="00D60A50">
              <w:rPr>
                <w:sz w:val="20"/>
                <w:szCs w:val="20"/>
              </w:rPr>
              <w:t>.</w:t>
            </w:r>
          </w:p>
          <w:p w14:paraId="5B604E48" w14:textId="77777777" w:rsidR="00A02A85" w:rsidRPr="00D60A5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D60A50">
              <w:rPr>
                <w:b/>
                <w:bCs/>
                <w:sz w:val="20"/>
                <w:szCs w:val="20"/>
              </w:rPr>
              <w:t xml:space="preserve">. </w:t>
            </w:r>
            <w:r w:rsidRPr="00D60A5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8A7FAD2" w14:textId="77777777" w:rsidR="00A02A85" w:rsidRPr="00D60A50" w:rsidRDefault="00B727B9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Все о</w:t>
            </w:r>
            <w:r w:rsidR="00A02A85" w:rsidRPr="00D60A50">
              <w:rPr>
                <w:sz w:val="20"/>
                <w:szCs w:val="20"/>
              </w:rPr>
              <w:t>бучающиеся</w:t>
            </w:r>
            <w:r w:rsidR="00830F23" w:rsidRPr="00D60A5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D60A50">
              <w:rPr>
                <w:sz w:val="20"/>
                <w:szCs w:val="20"/>
              </w:rPr>
              <w:t xml:space="preserve">могут </w:t>
            </w:r>
            <w:r w:rsidR="00A02A85" w:rsidRPr="00D60A50">
              <w:rPr>
                <w:sz w:val="20"/>
                <w:szCs w:val="20"/>
              </w:rPr>
              <w:t>получать консуль</w:t>
            </w:r>
            <w:r w:rsidR="003F4F34" w:rsidRPr="00D60A50">
              <w:rPr>
                <w:sz w:val="20"/>
                <w:szCs w:val="20"/>
              </w:rPr>
              <w:t>тативную</w:t>
            </w:r>
            <w:r w:rsidR="00A02A85" w:rsidRPr="00D60A50">
              <w:rPr>
                <w:sz w:val="20"/>
                <w:szCs w:val="20"/>
              </w:rPr>
              <w:t xml:space="preserve"> помощь по телефону/ е-</w:t>
            </w:r>
            <w:r w:rsidR="00A02A85" w:rsidRPr="00D60A50">
              <w:rPr>
                <w:sz w:val="20"/>
                <w:szCs w:val="20"/>
                <w:lang w:val="en-US"/>
              </w:rPr>
              <w:t>mail</w:t>
            </w:r>
            <w:r w:rsidR="002F71B8" w:rsidRPr="00D60A50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7" w:history="1"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D60A50">
                <w:rPr>
                  <w:rStyle w:val="af9"/>
                  <w:sz w:val="20"/>
                  <w:szCs w:val="20"/>
                </w:rPr>
                <w:t>@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D60A50">
                <w:rPr>
                  <w:rStyle w:val="af9"/>
                  <w:sz w:val="20"/>
                  <w:szCs w:val="20"/>
                </w:rPr>
                <w:t>.</w:t>
              </w:r>
              <w:r w:rsidR="000B482A" w:rsidRPr="00D60A50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D60A50">
              <w:rPr>
                <w:sz w:val="20"/>
                <w:szCs w:val="20"/>
                <w:lang w:val="kk-KZ"/>
              </w:rPr>
              <w:t>либо</w:t>
            </w:r>
            <w:r w:rsidR="00A02A85" w:rsidRPr="00D60A5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D60A5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D60A50">
              <w:rPr>
                <w:iCs/>
                <w:sz w:val="20"/>
                <w:szCs w:val="20"/>
                <w:lang w:val="en-US"/>
              </w:rPr>
              <w:t>MSTeams</w:t>
            </w:r>
            <w:r w:rsidR="00141B72" w:rsidRPr="00D60A50">
              <w:rPr>
                <w:i/>
                <w:sz w:val="20"/>
                <w:szCs w:val="20"/>
                <w:lang w:val="en-US"/>
              </w:rPr>
              <w:t>zoom</w:t>
            </w:r>
            <w:r w:rsidR="00141B72" w:rsidRPr="00D60A50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7F4E1BE2" w14:textId="77777777" w:rsidR="00A02A85" w:rsidRPr="00D60A5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ИнтеграцияМОО</w:t>
            </w:r>
            <w:r w:rsidRPr="00D60A50">
              <w:rPr>
                <w:b/>
                <w:sz w:val="20"/>
                <w:szCs w:val="20"/>
                <w:lang w:val="en-US"/>
              </w:rPr>
              <w:t>C</w:t>
            </w:r>
            <w:r w:rsidRPr="00D60A50">
              <w:rPr>
                <w:b/>
                <w:sz w:val="20"/>
                <w:szCs w:val="20"/>
              </w:rPr>
              <w:t xml:space="preserve"> (</w:t>
            </w:r>
            <w:r w:rsidRPr="00D60A50">
              <w:rPr>
                <w:b/>
                <w:sz w:val="20"/>
                <w:szCs w:val="20"/>
                <w:lang w:val="en-US"/>
              </w:rPr>
              <w:t>massive</w:t>
            </w:r>
            <w:r w:rsidRPr="00D60A50">
              <w:rPr>
                <w:b/>
                <w:sz w:val="20"/>
                <w:szCs w:val="20"/>
              </w:rPr>
              <w:t xml:space="preserve"> </w:t>
            </w:r>
            <w:r w:rsidRPr="00D60A50">
              <w:rPr>
                <w:b/>
                <w:sz w:val="20"/>
                <w:szCs w:val="20"/>
                <w:lang w:val="en-US"/>
              </w:rPr>
              <w:t>open</w:t>
            </w:r>
            <w:r w:rsidRPr="00D60A50">
              <w:rPr>
                <w:b/>
                <w:sz w:val="20"/>
                <w:szCs w:val="20"/>
              </w:rPr>
              <w:t xml:space="preserve"> </w:t>
            </w:r>
            <w:r w:rsidRPr="00D60A50">
              <w:rPr>
                <w:b/>
                <w:sz w:val="20"/>
                <w:szCs w:val="20"/>
                <w:lang w:val="en-US"/>
              </w:rPr>
              <w:t>online</w:t>
            </w:r>
            <w:r w:rsidRPr="00D60A50">
              <w:rPr>
                <w:b/>
                <w:sz w:val="20"/>
                <w:szCs w:val="20"/>
              </w:rPr>
              <w:t xml:space="preserve"> </w:t>
            </w:r>
            <w:r w:rsidRPr="00D60A50">
              <w:rPr>
                <w:b/>
                <w:sz w:val="20"/>
                <w:szCs w:val="20"/>
                <w:lang w:val="en-US"/>
              </w:rPr>
              <w:t>course</w:t>
            </w:r>
            <w:r w:rsidRPr="00D60A50">
              <w:rPr>
                <w:b/>
                <w:sz w:val="20"/>
                <w:szCs w:val="20"/>
              </w:rPr>
              <w:t>)</w:t>
            </w:r>
            <w:r w:rsidR="003F0CE9" w:rsidRPr="00D60A50">
              <w:rPr>
                <w:b/>
                <w:sz w:val="20"/>
                <w:szCs w:val="20"/>
              </w:rPr>
              <w:t>.</w:t>
            </w:r>
            <w:r w:rsidR="00C6051D" w:rsidRPr="00D60A50">
              <w:rPr>
                <w:sz w:val="20"/>
                <w:szCs w:val="20"/>
              </w:rPr>
              <w:t xml:space="preserve">В случае интеграции </w:t>
            </w:r>
            <w:r w:rsidR="00C6051D" w:rsidRPr="00D60A50">
              <w:rPr>
                <w:bCs/>
                <w:sz w:val="20"/>
                <w:szCs w:val="20"/>
              </w:rPr>
              <w:t>МОО</w:t>
            </w:r>
            <w:r w:rsidR="00C6051D" w:rsidRPr="00D60A5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D60A50">
              <w:rPr>
                <w:sz w:val="20"/>
                <w:szCs w:val="20"/>
              </w:rPr>
              <w:t xml:space="preserve"> в дисциплину, в</w:t>
            </w:r>
            <w:r w:rsidRPr="00D60A5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D60A50">
              <w:rPr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D60A50">
              <w:rPr>
                <w:bCs/>
                <w:sz w:val="20"/>
                <w:szCs w:val="20"/>
              </w:rPr>
              <w:t>МОО</w:t>
            </w:r>
            <w:r w:rsidR="008D1CCF" w:rsidRPr="00D60A50">
              <w:rPr>
                <w:bCs/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14:paraId="7290A5E2" w14:textId="77777777" w:rsidR="007A68F5" w:rsidRPr="00D60A50" w:rsidRDefault="00A02A85" w:rsidP="002159D8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ВНИМАНИЕ! </w:t>
            </w:r>
            <w:r w:rsidRPr="00D60A5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D60A50">
              <w:rPr>
                <w:sz w:val="20"/>
                <w:szCs w:val="20"/>
              </w:rPr>
              <w:t>дисциплины</w:t>
            </w:r>
            <w:r w:rsidRPr="00D60A50">
              <w:rPr>
                <w:sz w:val="20"/>
                <w:szCs w:val="20"/>
              </w:rPr>
              <w:t>, а также в МОО</w:t>
            </w:r>
            <w:r w:rsidRPr="00D60A50">
              <w:rPr>
                <w:sz w:val="20"/>
                <w:szCs w:val="20"/>
                <w:lang w:val="en-US"/>
              </w:rPr>
              <w:t>C</w:t>
            </w:r>
            <w:r w:rsidRPr="00D60A5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D60A50" w14:paraId="532F69EB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564204" w14:textId="77777777" w:rsidR="006A6C8C" w:rsidRPr="00D60A5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D60A50" w14:paraId="4B9FDA53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FF4DBC" w14:textId="77777777" w:rsidR="006A7FC8" w:rsidRPr="00D60A5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49561EAE" w14:textId="77777777" w:rsidR="00E06636" w:rsidRPr="00D60A5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3DCF2" w14:textId="77777777" w:rsidR="00E06636" w:rsidRPr="00D60A5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D60A50" w14:paraId="5C0F2D6A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774A6" w14:textId="77777777" w:rsidR="00854136" w:rsidRPr="00D60A5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2DD9F" w14:textId="77777777" w:rsidR="00384CD8" w:rsidRPr="00D60A5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464CE405" w14:textId="77777777" w:rsidR="00BE3F4E" w:rsidRPr="00D60A5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э</w:t>
            </w:r>
            <w:r w:rsidR="00384CD8" w:rsidRPr="00D60A50">
              <w:rPr>
                <w:b/>
                <w:bCs/>
                <w:sz w:val="20"/>
                <w:szCs w:val="20"/>
              </w:rPr>
              <w:t>квивалент</w:t>
            </w:r>
          </w:p>
          <w:p w14:paraId="0ED463B1" w14:textId="77777777" w:rsidR="008939ED" w:rsidRPr="00D60A5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148E8" w14:textId="77777777" w:rsidR="008939ED" w:rsidRPr="00D60A5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Баллы</w:t>
            </w:r>
            <w:r w:rsidR="0084687B" w:rsidRPr="00D60A5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1D56AA53" w14:textId="77777777" w:rsidR="00384CD8" w:rsidRPr="00D60A50" w:rsidRDefault="00384CD8" w:rsidP="00753B50">
            <w:pPr>
              <w:rPr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%</w:t>
            </w:r>
            <w:r w:rsidR="00854136" w:rsidRPr="00D60A5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0F4EA" w14:textId="77777777" w:rsidR="00384CD8" w:rsidRPr="00D60A50" w:rsidRDefault="00854136" w:rsidP="00753B50">
            <w:pPr>
              <w:rPr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О</w:t>
            </w:r>
            <w:r w:rsidR="00384CD8" w:rsidRPr="00D60A50">
              <w:rPr>
                <w:b/>
                <w:bCs/>
                <w:sz w:val="20"/>
                <w:szCs w:val="20"/>
              </w:rPr>
              <w:t>ценк</w:t>
            </w:r>
            <w:r w:rsidRPr="00D60A5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088C8" w14:textId="77777777" w:rsidR="00384CD8" w:rsidRPr="00D60A50" w:rsidRDefault="00384CD8" w:rsidP="002A6C44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D60A50">
              <w:rPr>
                <w:bCs/>
                <w:sz w:val="20"/>
                <w:szCs w:val="20"/>
              </w:rPr>
              <w:t>–</w:t>
            </w:r>
            <w:r w:rsidRPr="00D60A5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60A50">
              <w:rPr>
                <w:sz w:val="20"/>
                <w:szCs w:val="20"/>
              </w:rPr>
              <w:t>Основано на</w:t>
            </w:r>
            <w:r w:rsidRPr="00D60A50">
              <w:rPr>
                <w:sz w:val="20"/>
                <w:szCs w:val="20"/>
              </w:rPr>
              <w:t>формативно</w:t>
            </w:r>
            <w:r w:rsidR="00DB76FD" w:rsidRPr="00D60A50">
              <w:rPr>
                <w:sz w:val="20"/>
                <w:szCs w:val="20"/>
              </w:rPr>
              <w:t>м</w:t>
            </w:r>
            <w:r w:rsidRPr="00D60A50">
              <w:rPr>
                <w:sz w:val="20"/>
                <w:szCs w:val="20"/>
              </w:rPr>
              <w:t xml:space="preserve"> и суммативно</w:t>
            </w:r>
            <w:r w:rsidR="00DB76FD" w:rsidRPr="00D60A50">
              <w:rPr>
                <w:sz w:val="20"/>
                <w:szCs w:val="20"/>
              </w:rPr>
              <w:t>м</w:t>
            </w:r>
            <w:r w:rsidRPr="00D60A50">
              <w:rPr>
                <w:sz w:val="20"/>
                <w:szCs w:val="20"/>
              </w:rPr>
              <w:t xml:space="preserve"> оценивани</w:t>
            </w:r>
            <w:r w:rsidR="00203226" w:rsidRPr="00D60A50">
              <w:rPr>
                <w:sz w:val="20"/>
                <w:szCs w:val="20"/>
              </w:rPr>
              <w:t>и</w:t>
            </w:r>
            <w:r w:rsidRPr="00D60A50">
              <w:rPr>
                <w:sz w:val="20"/>
                <w:szCs w:val="20"/>
              </w:rPr>
              <w:t>.</w:t>
            </w:r>
          </w:p>
          <w:p w14:paraId="2B9C16FB" w14:textId="77777777" w:rsidR="00D534C1" w:rsidRPr="00D60A50" w:rsidRDefault="00384CD8" w:rsidP="004065C8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D60A5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D60A50">
              <w:rPr>
                <w:sz w:val="20"/>
                <w:szCs w:val="20"/>
              </w:rPr>
              <w:t xml:space="preserve">вид </w:t>
            </w:r>
            <w:r w:rsidRPr="00D60A50">
              <w:rPr>
                <w:sz w:val="20"/>
                <w:szCs w:val="20"/>
              </w:rPr>
              <w:t>оценивани</w:t>
            </w:r>
            <w:r w:rsidR="00E81CB3" w:rsidRPr="00D60A50">
              <w:rPr>
                <w:sz w:val="20"/>
                <w:szCs w:val="20"/>
              </w:rPr>
              <w:t>я</w:t>
            </w:r>
            <w:r w:rsidR="002A5787" w:rsidRPr="00D60A50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D60A50">
              <w:rPr>
                <w:sz w:val="20"/>
                <w:szCs w:val="20"/>
              </w:rPr>
              <w:t>.О</w:t>
            </w:r>
            <w:r w:rsidR="002A5787" w:rsidRPr="00D60A50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D60A50">
              <w:rPr>
                <w:sz w:val="20"/>
                <w:szCs w:val="20"/>
              </w:rPr>
              <w:t xml:space="preserve">. </w:t>
            </w:r>
            <w:r w:rsidR="004065C8" w:rsidRPr="00D60A5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D60A50">
              <w:rPr>
                <w:sz w:val="20"/>
                <w:szCs w:val="20"/>
              </w:rPr>
              <w:t xml:space="preserve">Оценивается </w:t>
            </w:r>
            <w:r w:rsidR="00D534C1" w:rsidRPr="00D60A50">
              <w:rPr>
                <w:sz w:val="20"/>
                <w:szCs w:val="20"/>
              </w:rPr>
              <w:t xml:space="preserve">выполнение заданий, </w:t>
            </w:r>
            <w:r w:rsidRPr="00D60A50">
              <w:rPr>
                <w:sz w:val="20"/>
                <w:szCs w:val="20"/>
              </w:rPr>
              <w:t>активност</w:t>
            </w:r>
            <w:r w:rsidR="009746F5" w:rsidRPr="00D60A50">
              <w:rPr>
                <w:sz w:val="20"/>
                <w:szCs w:val="20"/>
              </w:rPr>
              <w:t>ь</w:t>
            </w:r>
            <w:r w:rsidRPr="00D60A5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60A50">
              <w:rPr>
                <w:sz w:val="20"/>
                <w:szCs w:val="20"/>
              </w:rPr>
              <w:t>, лабораторные работы</w:t>
            </w:r>
            <w:r w:rsidRPr="00D60A50">
              <w:rPr>
                <w:sz w:val="20"/>
                <w:szCs w:val="20"/>
              </w:rPr>
              <w:t xml:space="preserve"> и т. д.). </w:t>
            </w:r>
            <w:r w:rsidR="00A43A7A" w:rsidRPr="00D60A5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E2A691D" w14:textId="77777777" w:rsidR="00665FD2" w:rsidRPr="00D60A50" w:rsidRDefault="00384CD8" w:rsidP="004065C8">
            <w:pPr>
              <w:jc w:val="both"/>
              <w:rPr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D60A50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D60A5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D60A50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D60A50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D60A50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60A5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D60A50" w14:paraId="47CF19F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4E17F8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FA647A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4</w:t>
            </w:r>
            <w:r w:rsidRPr="00D60A5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ED7EEC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2B2570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7FD59" w14:textId="77777777" w:rsidR="000E3AA2" w:rsidRPr="00D60A5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60A50" w14:paraId="4F89C901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F251D3B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DF5937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6E8BB0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1D0C1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252A8" w14:textId="77777777" w:rsidR="000E3AA2" w:rsidRPr="00D60A5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D60A50" w14:paraId="149C37B3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3F0FA43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BDC071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8CA2AA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493816" w14:textId="77777777" w:rsidR="000E3AA2" w:rsidRPr="00D60A5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98627" w14:textId="77777777" w:rsidR="000E3AA2" w:rsidRPr="00D60A5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D60A50" w14:paraId="4F24ADE2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81183FA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00DF44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821E8D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AE1D0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5B330" w14:textId="77777777" w:rsidR="000E3AA2" w:rsidRPr="00D60A5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Формативное и с</w:t>
            </w:r>
            <w:r w:rsidR="000E3AA2" w:rsidRPr="00D60A50">
              <w:rPr>
                <w:b/>
                <w:sz w:val="20"/>
                <w:szCs w:val="20"/>
              </w:rPr>
              <w:t>уммативное оценивание</w:t>
            </w:r>
          </w:p>
          <w:p w14:paraId="0C883559" w14:textId="77777777" w:rsidR="00B8693A" w:rsidRPr="00D60A5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342F0" w14:textId="77777777" w:rsidR="000E3AA2" w:rsidRPr="00D60A5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Баллы %</w:t>
            </w:r>
            <w:r w:rsidR="00361A10" w:rsidRPr="00D60A5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0DBE673" w14:textId="77777777" w:rsidR="00B8693A" w:rsidRPr="00D60A5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D60A50" w14:paraId="6ED2E5D4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F845A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F554F3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8C8C978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5B63F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8D4477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28837D5" w14:textId="77777777" w:rsidR="000E3AA2" w:rsidRPr="00D60A50" w:rsidRDefault="00EC2901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5</w:t>
            </w:r>
          </w:p>
        </w:tc>
      </w:tr>
      <w:tr w:rsidR="000E3AA2" w:rsidRPr="00D60A50" w14:paraId="02C35476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BC7F52C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1555E7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A8D4C3F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2D1BF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256375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1653587" w14:textId="77777777" w:rsidR="000E3AA2" w:rsidRPr="00D60A50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D60A50" w14:paraId="5F2F67C3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A8BF33C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5FEF967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B29C2B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1DD67E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7FBA7470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F11F6A2" w14:textId="77777777" w:rsidR="000E3AA2" w:rsidRPr="00D60A50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</w:rPr>
              <w:t>2</w:t>
            </w:r>
            <w:r w:rsidR="009C29E7" w:rsidRPr="00D60A50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D60A50" w14:paraId="49B17E75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AC858C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8C204E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C01F03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2854A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070417F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D8D8844" w14:textId="77777777" w:rsidR="000E3AA2" w:rsidRPr="00D60A50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D60A50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D60A50" w14:paraId="4F16BE74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D1B9B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8DFA0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7E08E" w14:textId="77777777" w:rsidR="000E3AA2" w:rsidRPr="00D60A5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0E82D9" w14:textId="77777777" w:rsidR="00E8154F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BEA1D1" w14:textId="77777777" w:rsidR="000E3AA2" w:rsidRPr="00D60A50" w:rsidRDefault="00B37BBB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Итоговый контроль (</w:t>
            </w:r>
            <w:r w:rsidR="006E0CA9" w:rsidRPr="00D60A50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28074" w14:textId="77777777" w:rsidR="000E3AA2" w:rsidRPr="00D60A50" w:rsidRDefault="000E3AA2" w:rsidP="00D36E98">
            <w:pPr>
              <w:jc w:val="both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4</w:t>
            </w:r>
            <w:r w:rsidR="00CC2911" w:rsidRPr="00D60A50">
              <w:rPr>
                <w:sz w:val="20"/>
                <w:szCs w:val="20"/>
              </w:rPr>
              <w:t>0</w:t>
            </w:r>
          </w:p>
        </w:tc>
      </w:tr>
      <w:tr w:rsidR="000E3AA2" w:rsidRPr="00D60A50" w14:paraId="3855587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997" w14:textId="77777777" w:rsidR="000E3AA2" w:rsidRPr="00D60A5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A58" w14:textId="77777777" w:rsidR="000E3AA2" w:rsidRPr="00D60A5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632" w14:textId="77777777" w:rsidR="000E3AA2" w:rsidRPr="00D60A5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D60A50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6CB" w14:textId="77777777" w:rsidR="000E3AA2" w:rsidRPr="00D60A5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F04A" w14:textId="77777777" w:rsidR="005F518B" w:rsidRPr="00D60A50" w:rsidRDefault="000E3AA2" w:rsidP="00122EF2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8DA" w14:textId="77777777" w:rsidR="00F76949" w:rsidRPr="00D60A50" w:rsidRDefault="000E3AA2" w:rsidP="00122EF2">
            <w:pPr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100</w:t>
            </w:r>
          </w:p>
        </w:tc>
      </w:tr>
    </w:tbl>
    <w:p w14:paraId="3D2F649C" w14:textId="77777777" w:rsidR="00F442E7" w:rsidRPr="00D60A50" w:rsidRDefault="00F442E7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D60A50">
        <w:rPr>
          <w:b/>
          <w:sz w:val="20"/>
          <w:szCs w:val="20"/>
        </w:rPr>
        <w:t>Календарь (график) реализации содержания учебного курса</w:t>
      </w:r>
      <w:r w:rsidRPr="00D60A50">
        <w:rPr>
          <w:b/>
          <w:bCs/>
          <w:sz w:val="20"/>
          <w:szCs w:val="20"/>
        </w:rPr>
        <w:t xml:space="preserve"> Методы преподавания и обучения.</w:t>
      </w:r>
    </w:p>
    <w:p w14:paraId="5E3381EC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68"/>
        <w:gridCol w:w="7987"/>
        <w:gridCol w:w="928"/>
        <w:gridCol w:w="726"/>
      </w:tblGrid>
      <w:tr w:rsidR="002F3135" w:rsidRPr="00D60A50" w14:paraId="6E63994A" w14:textId="77777777" w:rsidTr="003E4D57">
        <w:tc>
          <w:tcPr>
            <w:tcW w:w="868" w:type="dxa"/>
            <w:shd w:val="clear" w:color="auto" w:fill="auto"/>
          </w:tcPr>
          <w:p w14:paraId="790C1EF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987" w:type="dxa"/>
            <w:shd w:val="clear" w:color="auto" w:fill="auto"/>
          </w:tcPr>
          <w:p w14:paraId="610DAB1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  <w:shd w:val="clear" w:color="auto" w:fill="auto"/>
          </w:tcPr>
          <w:p w14:paraId="6469BA2B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6" w:type="dxa"/>
            <w:shd w:val="clear" w:color="auto" w:fill="auto"/>
          </w:tcPr>
          <w:p w14:paraId="4717E687" w14:textId="77777777" w:rsidR="002F3135" w:rsidRPr="00D60A50" w:rsidRDefault="002F3135" w:rsidP="003E4D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Max.</w:t>
            </w:r>
          </w:p>
          <w:p w14:paraId="7AF399E3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b</w:t>
            </w:r>
            <w:r w:rsidRPr="00D60A50">
              <w:rPr>
                <w:b/>
                <w:sz w:val="20"/>
                <w:szCs w:val="20"/>
              </w:rPr>
              <w:t>all</w:t>
            </w:r>
          </w:p>
        </w:tc>
      </w:tr>
      <w:tr w:rsidR="002F3135" w:rsidRPr="00D60A50" w14:paraId="2679E69D" w14:textId="77777777" w:rsidTr="003E4D57">
        <w:trPr>
          <w:trHeight w:val="190"/>
        </w:trPr>
        <w:tc>
          <w:tcPr>
            <w:tcW w:w="868" w:type="dxa"/>
            <w:vMerge w:val="restart"/>
            <w:shd w:val="clear" w:color="auto" w:fill="auto"/>
          </w:tcPr>
          <w:p w14:paraId="7DFCA79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7" w:type="dxa"/>
            <w:shd w:val="clear" w:color="auto" w:fill="auto"/>
          </w:tcPr>
          <w:p w14:paraId="60B6217F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 </w:t>
            </w:r>
            <w:r w:rsidRPr="00D60A50">
              <w:rPr>
                <w:sz w:val="20"/>
                <w:szCs w:val="20"/>
                <w:lang w:val="en-US"/>
              </w:rPr>
              <w:t>Introduction to discipline. History of Translation Study Development. Contemporary theory of translation.</w:t>
            </w:r>
          </w:p>
        </w:tc>
        <w:tc>
          <w:tcPr>
            <w:tcW w:w="928" w:type="dxa"/>
            <w:shd w:val="clear" w:color="auto" w:fill="auto"/>
          </w:tcPr>
          <w:p w14:paraId="462FF6A7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      </w:t>
            </w: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91645A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1006119E" w14:textId="77777777" w:rsidTr="003E4D57">
        <w:trPr>
          <w:trHeight w:val="190"/>
        </w:trPr>
        <w:tc>
          <w:tcPr>
            <w:tcW w:w="868" w:type="dxa"/>
            <w:vMerge/>
            <w:shd w:val="clear" w:color="auto" w:fill="auto"/>
          </w:tcPr>
          <w:p w14:paraId="2D90E68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AE9C76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 </w:t>
            </w:r>
            <w:r w:rsidR="003E4D57" w:rsidRPr="00D60A50">
              <w:rPr>
                <w:sz w:val="20"/>
                <w:szCs w:val="20"/>
                <w:lang w:val="en-US"/>
              </w:rPr>
              <w:t>What is translation? Classification of translation.</w:t>
            </w:r>
          </w:p>
        </w:tc>
        <w:tc>
          <w:tcPr>
            <w:tcW w:w="928" w:type="dxa"/>
            <w:shd w:val="clear" w:color="auto" w:fill="auto"/>
          </w:tcPr>
          <w:p w14:paraId="659390E2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      </w:t>
            </w: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92A1F7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3B0A4F48" w14:textId="77777777" w:rsidTr="003E4D57">
        <w:tc>
          <w:tcPr>
            <w:tcW w:w="868" w:type="dxa"/>
            <w:vMerge w:val="restart"/>
            <w:shd w:val="clear" w:color="auto" w:fill="auto"/>
          </w:tcPr>
          <w:p w14:paraId="53DE97C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7" w:type="dxa"/>
            <w:shd w:val="clear" w:color="auto" w:fill="auto"/>
          </w:tcPr>
          <w:p w14:paraId="1D710AFA" w14:textId="77777777" w:rsidR="002F3135" w:rsidRPr="00D60A50" w:rsidRDefault="002F3135" w:rsidP="003E4D57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2</w:t>
            </w:r>
            <w:r w:rsidR="003E4D57" w:rsidRPr="00D60A50">
              <w:rPr>
                <w:sz w:val="20"/>
                <w:szCs w:val="20"/>
                <w:lang w:val="en-US"/>
              </w:rPr>
              <w:t xml:space="preserve"> Subject, objectives and methods of research in theory and practice of translation.</w:t>
            </w:r>
          </w:p>
        </w:tc>
        <w:tc>
          <w:tcPr>
            <w:tcW w:w="928" w:type="dxa"/>
            <w:shd w:val="clear" w:color="auto" w:fill="auto"/>
          </w:tcPr>
          <w:p w14:paraId="14BEEB52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      </w:t>
            </w: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B565BB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2A9CE12D" w14:textId="77777777" w:rsidTr="003E4D57">
        <w:tc>
          <w:tcPr>
            <w:tcW w:w="868" w:type="dxa"/>
            <w:vMerge/>
            <w:shd w:val="clear" w:color="auto" w:fill="auto"/>
          </w:tcPr>
          <w:p w14:paraId="15904D1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BEAD761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2</w:t>
            </w:r>
            <w:r w:rsidR="003E4D57" w:rsidRPr="00D60A50">
              <w:rPr>
                <w:sz w:val="20"/>
                <w:szCs w:val="20"/>
                <w:lang w:val="en-US"/>
              </w:rPr>
              <w:t xml:space="preserve"> Translation profession.</w:t>
            </w:r>
          </w:p>
        </w:tc>
        <w:tc>
          <w:tcPr>
            <w:tcW w:w="928" w:type="dxa"/>
            <w:shd w:val="clear" w:color="auto" w:fill="auto"/>
          </w:tcPr>
          <w:p w14:paraId="5B558485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      </w:t>
            </w: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AC9CBD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35C37FAD" w14:textId="77777777" w:rsidTr="003E4D57">
        <w:tc>
          <w:tcPr>
            <w:tcW w:w="868" w:type="dxa"/>
            <w:vMerge/>
            <w:shd w:val="clear" w:color="auto" w:fill="auto"/>
          </w:tcPr>
          <w:p w14:paraId="5F77438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7D6582A0" w14:textId="77777777" w:rsidR="002F3135" w:rsidRPr="00D60A50" w:rsidRDefault="002F3135" w:rsidP="002F3135">
            <w:pPr>
              <w:jc w:val="both"/>
              <w:rPr>
                <w:bCs/>
                <w:color w:val="FF0000"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1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History of Translation Study Development in the world and Kazakhstan.</w:t>
            </w:r>
          </w:p>
        </w:tc>
        <w:tc>
          <w:tcPr>
            <w:tcW w:w="928" w:type="dxa"/>
            <w:shd w:val="clear" w:color="auto" w:fill="auto"/>
          </w:tcPr>
          <w:p w14:paraId="3A51415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A4575C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4F7BC413" w14:textId="77777777" w:rsidTr="003E4D57">
        <w:tc>
          <w:tcPr>
            <w:tcW w:w="868" w:type="dxa"/>
            <w:vMerge w:val="restart"/>
            <w:shd w:val="clear" w:color="auto" w:fill="auto"/>
          </w:tcPr>
          <w:p w14:paraId="2805CE6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7" w:type="dxa"/>
            <w:shd w:val="clear" w:color="auto" w:fill="auto"/>
          </w:tcPr>
          <w:p w14:paraId="01CC85B0" w14:textId="77777777" w:rsidR="002F3135" w:rsidRPr="00D60A50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3 </w:t>
            </w:r>
            <w:r w:rsidR="003D6427" w:rsidRPr="00D60A50">
              <w:rPr>
                <w:sz w:val="20"/>
                <w:szCs w:val="20"/>
                <w:lang w:val="en-US"/>
              </w:rPr>
              <w:t>Translation as interlanguage communication. Communicative scheme of translation. Translation as a product and a process. Translatability issue</w:t>
            </w:r>
          </w:p>
        </w:tc>
        <w:tc>
          <w:tcPr>
            <w:tcW w:w="928" w:type="dxa"/>
            <w:shd w:val="clear" w:color="auto" w:fill="auto"/>
          </w:tcPr>
          <w:p w14:paraId="1E3167DD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  <w:lang w:val="en-US"/>
              </w:rPr>
              <w:t xml:space="preserve">      </w:t>
            </w: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86A423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106D6ED8" w14:textId="77777777" w:rsidTr="003E4D57">
        <w:tc>
          <w:tcPr>
            <w:tcW w:w="868" w:type="dxa"/>
            <w:vMerge/>
            <w:shd w:val="clear" w:color="auto" w:fill="auto"/>
          </w:tcPr>
          <w:p w14:paraId="5A1DE34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7A59EA5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3 </w:t>
            </w:r>
            <w:r w:rsidR="003D6427" w:rsidRPr="00D60A50">
              <w:rPr>
                <w:sz w:val="20"/>
                <w:szCs w:val="20"/>
                <w:lang w:val="en-US"/>
              </w:rPr>
              <w:t>Cultural translation. Practice of interlingual and cultural translation.</w:t>
            </w:r>
          </w:p>
        </w:tc>
        <w:tc>
          <w:tcPr>
            <w:tcW w:w="928" w:type="dxa"/>
            <w:shd w:val="clear" w:color="auto" w:fill="auto"/>
          </w:tcPr>
          <w:p w14:paraId="37C3F71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3EAC3F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4B87C8D2" w14:textId="77777777" w:rsidTr="003E4D57">
        <w:tc>
          <w:tcPr>
            <w:tcW w:w="868" w:type="dxa"/>
            <w:vMerge w:val="restart"/>
            <w:shd w:val="clear" w:color="auto" w:fill="auto"/>
          </w:tcPr>
          <w:p w14:paraId="5142154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14:paraId="6F374990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4 </w:t>
            </w:r>
            <w:r w:rsidR="003D6427" w:rsidRPr="00D60A50">
              <w:rPr>
                <w:sz w:val="20"/>
                <w:szCs w:val="20"/>
                <w:lang w:val="en-US"/>
              </w:rPr>
              <w:t>Classification of translation typology and its grounds.</w:t>
            </w:r>
          </w:p>
        </w:tc>
        <w:tc>
          <w:tcPr>
            <w:tcW w:w="928" w:type="dxa"/>
            <w:shd w:val="clear" w:color="auto" w:fill="auto"/>
          </w:tcPr>
          <w:p w14:paraId="370E146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232377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28E2D29E" w14:textId="77777777" w:rsidTr="003E4D57">
        <w:tc>
          <w:tcPr>
            <w:tcW w:w="868" w:type="dxa"/>
            <w:vMerge/>
            <w:shd w:val="clear" w:color="auto" w:fill="auto"/>
          </w:tcPr>
          <w:p w14:paraId="332FF74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22E5A93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4 </w:t>
            </w:r>
            <w:r w:rsidR="003D6427" w:rsidRPr="00D60A50">
              <w:rPr>
                <w:sz w:val="20"/>
                <w:szCs w:val="20"/>
                <w:lang w:val="en-US"/>
              </w:rPr>
              <w:t>Peculiarities of translation text types.</w:t>
            </w:r>
          </w:p>
        </w:tc>
        <w:tc>
          <w:tcPr>
            <w:tcW w:w="928" w:type="dxa"/>
            <w:shd w:val="clear" w:color="auto" w:fill="auto"/>
          </w:tcPr>
          <w:p w14:paraId="575595F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965FE8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0799B4BA" w14:textId="77777777" w:rsidTr="003E4D57">
        <w:tc>
          <w:tcPr>
            <w:tcW w:w="868" w:type="dxa"/>
            <w:shd w:val="clear" w:color="auto" w:fill="auto"/>
          </w:tcPr>
          <w:p w14:paraId="20B6D31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60A5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14:paraId="20CDBF9A" w14:textId="77777777" w:rsidR="002F3135" w:rsidRPr="00D60A50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 1.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Translation text types.</w:t>
            </w:r>
          </w:p>
        </w:tc>
        <w:tc>
          <w:tcPr>
            <w:tcW w:w="928" w:type="dxa"/>
            <w:shd w:val="clear" w:color="auto" w:fill="auto"/>
          </w:tcPr>
          <w:p w14:paraId="103C360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shd w:val="clear" w:color="auto" w:fill="auto"/>
          </w:tcPr>
          <w:p w14:paraId="70F1CED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17</w:t>
            </w:r>
          </w:p>
        </w:tc>
      </w:tr>
      <w:tr w:rsidR="002F3135" w:rsidRPr="00D60A50" w14:paraId="3474AF59" w14:textId="77777777" w:rsidTr="003E4D57">
        <w:tc>
          <w:tcPr>
            <w:tcW w:w="868" w:type="dxa"/>
            <w:vMerge w:val="restart"/>
            <w:shd w:val="clear" w:color="auto" w:fill="auto"/>
          </w:tcPr>
          <w:p w14:paraId="2EB6FF2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14:paraId="3D66CB11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5 </w:t>
            </w:r>
            <w:r w:rsidR="003D6427" w:rsidRPr="00D60A50">
              <w:rPr>
                <w:sz w:val="20"/>
                <w:szCs w:val="20"/>
                <w:lang w:val="en-US"/>
              </w:rPr>
              <w:t>Realia, definitions, and classification. Ways of translation of realia.</w:t>
            </w:r>
          </w:p>
        </w:tc>
        <w:tc>
          <w:tcPr>
            <w:tcW w:w="928" w:type="dxa"/>
            <w:shd w:val="clear" w:color="auto" w:fill="auto"/>
          </w:tcPr>
          <w:p w14:paraId="2B890D7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3D744B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41A8C2C5" w14:textId="77777777" w:rsidTr="003E4D57">
        <w:tc>
          <w:tcPr>
            <w:tcW w:w="868" w:type="dxa"/>
            <w:vMerge/>
            <w:shd w:val="clear" w:color="auto" w:fill="auto"/>
          </w:tcPr>
          <w:p w14:paraId="7B77B50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3A67F919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D</w:t>
            </w:r>
            <w:r w:rsidR="003D6427" w:rsidRPr="00D60A50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928" w:type="dxa"/>
            <w:shd w:val="clear" w:color="auto" w:fill="auto"/>
          </w:tcPr>
          <w:p w14:paraId="41CC192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DEE150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789AF0AD" w14:textId="77777777" w:rsidTr="003E4D57">
        <w:tc>
          <w:tcPr>
            <w:tcW w:w="868" w:type="dxa"/>
            <w:shd w:val="clear" w:color="auto" w:fill="auto"/>
          </w:tcPr>
          <w:p w14:paraId="0244DFA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14:paraId="2743D1B9" w14:textId="77777777" w:rsidR="002F3135" w:rsidRPr="00D60A50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2.</w:t>
            </w:r>
            <w:r w:rsidR="00872B97" w:rsidRPr="00D60A50">
              <w:rPr>
                <w:sz w:val="20"/>
                <w:szCs w:val="20"/>
                <w:lang w:val="kk-KZ"/>
              </w:rPr>
              <w:t xml:space="preserve"> Words-realias from source to target langauge</w:t>
            </w:r>
          </w:p>
        </w:tc>
        <w:tc>
          <w:tcPr>
            <w:tcW w:w="928" w:type="dxa"/>
            <w:shd w:val="clear" w:color="auto" w:fill="auto"/>
          </w:tcPr>
          <w:p w14:paraId="6FD15C7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DD4D27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781B8797" w14:textId="77777777" w:rsidTr="003E4D57">
        <w:tc>
          <w:tcPr>
            <w:tcW w:w="868" w:type="dxa"/>
            <w:vMerge w:val="restart"/>
            <w:shd w:val="clear" w:color="auto" w:fill="auto"/>
          </w:tcPr>
          <w:p w14:paraId="6B1007B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7" w:type="dxa"/>
            <w:shd w:val="clear" w:color="auto" w:fill="auto"/>
          </w:tcPr>
          <w:p w14:paraId="6104126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6  </w:t>
            </w:r>
            <w:r w:rsidR="003D6427" w:rsidRPr="00D60A50">
              <w:rPr>
                <w:sz w:val="20"/>
                <w:szCs w:val="20"/>
                <w:lang w:val="en-US"/>
              </w:rPr>
              <w:t>Concept of equivalency. Low-level and high level of equivalency</w:t>
            </w:r>
          </w:p>
        </w:tc>
        <w:tc>
          <w:tcPr>
            <w:tcW w:w="928" w:type="dxa"/>
            <w:shd w:val="clear" w:color="auto" w:fill="auto"/>
          </w:tcPr>
          <w:p w14:paraId="7442D20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2815EB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1C073759" w14:textId="77777777" w:rsidTr="003E4D57">
        <w:tc>
          <w:tcPr>
            <w:tcW w:w="868" w:type="dxa"/>
            <w:vMerge/>
            <w:shd w:val="clear" w:color="auto" w:fill="auto"/>
          </w:tcPr>
          <w:p w14:paraId="532DA86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19A1B39C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6 </w:t>
            </w:r>
            <w:r w:rsidR="003D6427" w:rsidRPr="00D60A50">
              <w:rPr>
                <w:sz w:val="20"/>
                <w:szCs w:val="20"/>
                <w:lang w:val="en-US"/>
              </w:rPr>
              <w:t>Lexical, grammatical, and phraseological equivalency.</w:t>
            </w:r>
          </w:p>
        </w:tc>
        <w:tc>
          <w:tcPr>
            <w:tcW w:w="928" w:type="dxa"/>
            <w:shd w:val="clear" w:color="auto" w:fill="auto"/>
          </w:tcPr>
          <w:p w14:paraId="6B7432B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3CBC9B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4C872B35" w14:textId="77777777" w:rsidTr="003E4D57">
        <w:tc>
          <w:tcPr>
            <w:tcW w:w="868" w:type="dxa"/>
            <w:vMerge/>
            <w:shd w:val="clear" w:color="auto" w:fill="auto"/>
          </w:tcPr>
          <w:p w14:paraId="5BE3031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EFA2DD9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IWST3. 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Equivalency of translation </w:t>
            </w:r>
          </w:p>
        </w:tc>
        <w:tc>
          <w:tcPr>
            <w:tcW w:w="928" w:type="dxa"/>
            <w:shd w:val="clear" w:color="auto" w:fill="auto"/>
          </w:tcPr>
          <w:p w14:paraId="4EBDA2E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C1FD6F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D60A50" w14:paraId="61C7EA77" w14:textId="77777777" w:rsidTr="003E4D57">
        <w:tc>
          <w:tcPr>
            <w:tcW w:w="868" w:type="dxa"/>
            <w:vMerge w:val="restart"/>
            <w:shd w:val="clear" w:color="auto" w:fill="auto"/>
          </w:tcPr>
          <w:p w14:paraId="789169C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7" w:type="dxa"/>
            <w:shd w:val="clear" w:color="auto" w:fill="auto"/>
          </w:tcPr>
          <w:p w14:paraId="7D946CE8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7 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Translation equivalency theories presented in Russia: Retsker, Komissarov, Barhudarov</w:t>
            </w:r>
          </w:p>
        </w:tc>
        <w:tc>
          <w:tcPr>
            <w:tcW w:w="928" w:type="dxa"/>
            <w:shd w:val="clear" w:color="auto" w:fill="auto"/>
          </w:tcPr>
          <w:p w14:paraId="4222EA4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0838D1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5EED2A70" w14:textId="77777777" w:rsidTr="003E4D57">
        <w:tc>
          <w:tcPr>
            <w:tcW w:w="868" w:type="dxa"/>
            <w:vMerge/>
            <w:shd w:val="clear" w:color="auto" w:fill="auto"/>
          </w:tcPr>
          <w:p w14:paraId="4D7ACBE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7AECE2E9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7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Revision of topics studied. Midterm control.</w:t>
            </w:r>
          </w:p>
        </w:tc>
        <w:tc>
          <w:tcPr>
            <w:tcW w:w="928" w:type="dxa"/>
            <w:shd w:val="clear" w:color="auto" w:fill="auto"/>
          </w:tcPr>
          <w:p w14:paraId="6CC9F2D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A76E99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7</w:t>
            </w:r>
          </w:p>
        </w:tc>
      </w:tr>
      <w:tr w:rsidR="002F3135" w:rsidRPr="00D60A50" w14:paraId="304A6FCD" w14:textId="77777777" w:rsidTr="003E4D57">
        <w:tc>
          <w:tcPr>
            <w:tcW w:w="868" w:type="dxa"/>
            <w:vMerge/>
            <w:shd w:val="clear" w:color="auto" w:fill="auto"/>
          </w:tcPr>
          <w:p w14:paraId="4B81F4E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39E6464" w14:textId="77777777" w:rsidR="002F3135" w:rsidRPr="00D60A50" w:rsidRDefault="002F3135" w:rsidP="007F1B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 2.</w:t>
            </w:r>
            <w:r w:rsidR="007F1BCF" w:rsidRPr="00D60A5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F1BCF" w:rsidRPr="00D60A50">
              <w:rPr>
                <w:sz w:val="20"/>
                <w:szCs w:val="20"/>
                <w:lang w:val="en-US"/>
              </w:rPr>
              <w:t>Concept of equivalency and adequacy in translation and interpretation.</w:t>
            </w:r>
          </w:p>
        </w:tc>
        <w:tc>
          <w:tcPr>
            <w:tcW w:w="928" w:type="dxa"/>
            <w:shd w:val="clear" w:color="auto" w:fill="auto"/>
          </w:tcPr>
          <w:p w14:paraId="7E7E3BE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14:paraId="4BCDC6A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20</w:t>
            </w:r>
          </w:p>
        </w:tc>
      </w:tr>
      <w:tr w:rsidR="002F3135" w:rsidRPr="00D60A50" w14:paraId="3D52D3D8" w14:textId="77777777" w:rsidTr="003E4D57">
        <w:tc>
          <w:tcPr>
            <w:tcW w:w="9783" w:type="dxa"/>
            <w:gridSpan w:val="3"/>
            <w:shd w:val="clear" w:color="auto" w:fill="auto"/>
          </w:tcPr>
          <w:p w14:paraId="32AFC65E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Midterm</w:t>
            </w:r>
            <w:r w:rsidRPr="00D60A50">
              <w:rPr>
                <w:b/>
                <w:bCs/>
                <w:sz w:val="20"/>
                <w:szCs w:val="20"/>
                <w:lang w:val="kk-KZ"/>
              </w:rPr>
              <w:t xml:space="preserve"> control 1</w:t>
            </w:r>
          </w:p>
        </w:tc>
        <w:tc>
          <w:tcPr>
            <w:tcW w:w="726" w:type="dxa"/>
            <w:shd w:val="clear" w:color="auto" w:fill="auto"/>
          </w:tcPr>
          <w:p w14:paraId="1C59D52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60A5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F3135" w:rsidRPr="00D60A50" w14:paraId="5316C13C" w14:textId="77777777" w:rsidTr="003E4D57">
        <w:trPr>
          <w:trHeight w:val="58"/>
        </w:trPr>
        <w:tc>
          <w:tcPr>
            <w:tcW w:w="868" w:type="dxa"/>
            <w:vMerge w:val="restart"/>
            <w:shd w:val="clear" w:color="auto" w:fill="auto"/>
          </w:tcPr>
          <w:p w14:paraId="2D95D26C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7" w:type="dxa"/>
            <w:shd w:val="clear" w:color="auto" w:fill="auto"/>
          </w:tcPr>
          <w:p w14:paraId="67B6419D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</w:t>
            </w:r>
            <w:r w:rsidR="003D6427" w:rsidRPr="00D60A50">
              <w:rPr>
                <w:sz w:val="20"/>
                <w:szCs w:val="20"/>
                <w:lang w:val="en-US"/>
              </w:rPr>
              <w:t>Translation correspondences. Direct translations (Borrowings, Calque and Descriptive translation. Oblique (indirect) translation.</w:t>
            </w:r>
          </w:p>
        </w:tc>
        <w:tc>
          <w:tcPr>
            <w:tcW w:w="928" w:type="dxa"/>
            <w:shd w:val="clear" w:color="auto" w:fill="auto"/>
          </w:tcPr>
          <w:p w14:paraId="56000FB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  <w:p w14:paraId="5B676D44" w14:textId="77777777" w:rsidR="002F3135" w:rsidRPr="00D60A50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9D7B3B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0B7C1230" w14:textId="77777777" w:rsidTr="002F3135">
        <w:trPr>
          <w:trHeight w:val="365"/>
        </w:trPr>
        <w:tc>
          <w:tcPr>
            <w:tcW w:w="868" w:type="dxa"/>
            <w:vMerge/>
            <w:shd w:val="clear" w:color="auto" w:fill="auto"/>
          </w:tcPr>
          <w:p w14:paraId="2AFFEC6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371CB11D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8 </w:t>
            </w:r>
            <w:r w:rsidR="003D6427" w:rsidRPr="00D60A50">
              <w:rPr>
                <w:sz w:val="20"/>
                <w:szCs w:val="20"/>
                <w:lang w:val="en-US"/>
              </w:rPr>
              <w:t>Techniques of direct and oblique translation</w:t>
            </w:r>
          </w:p>
        </w:tc>
        <w:tc>
          <w:tcPr>
            <w:tcW w:w="928" w:type="dxa"/>
            <w:shd w:val="clear" w:color="auto" w:fill="auto"/>
          </w:tcPr>
          <w:p w14:paraId="62C377E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FDAE47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0CCC6B4A" w14:textId="77777777" w:rsidTr="003E4D57">
        <w:tc>
          <w:tcPr>
            <w:tcW w:w="868" w:type="dxa"/>
            <w:vMerge/>
            <w:shd w:val="clear" w:color="auto" w:fill="auto"/>
          </w:tcPr>
          <w:p w14:paraId="31D2644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6F5DAB0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="00872B97" w:rsidRPr="00D60A50">
              <w:rPr>
                <w:sz w:val="20"/>
                <w:szCs w:val="20"/>
                <w:lang w:val="en-US"/>
              </w:rPr>
              <w:t>Techniques of  translation</w:t>
            </w:r>
          </w:p>
        </w:tc>
        <w:tc>
          <w:tcPr>
            <w:tcW w:w="928" w:type="dxa"/>
            <w:shd w:val="clear" w:color="auto" w:fill="auto"/>
          </w:tcPr>
          <w:p w14:paraId="7777A82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479B97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60D7047C" w14:textId="77777777" w:rsidTr="003E4D57">
        <w:tc>
          <w:tcPr>
            <w:tcW w:w="868" w:type="dxa"/>
            <w:vMerge w:val="restart"/>
            <w:shd w:val="clear" w:color="auto" w:fill="auto"/>
          </w:tcPr>
          <w:p w14:paraId="193CA8B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7" w:type="dxa"/>
            <w:shd w:val="clear" w:color="auto" w:fill="auto"/>
          </w:tcPr>
          <w:p w14:paraId="47202142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9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Ways of description of translation process. Model of Translation. Situational (Denotative), Transformation (Semantic), Psycholinguistic models.</w:t>
            </w:r>
          </w:p>
        </w:tc>
        <w:tc>
          <w:tcPr>
            <w:tcW w:w="928" w:type="dxa"/>
            <w:shd w:val="clear" w:color="auto" w:fill="auto"/>
          </w:tcPr>
          <w:p w14:paraId="36A8B91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1D1989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7F09A4A4" w14:textId="77777777" w:rsidTr="003E4D57">
        <w:tc>
          <w:tcPr>
            <w:tcW w:w="868" w:type="dxa"/>
            <w:vMerge/>
            <w:shd w:val="clear" w:color="auto" w:fill="auto"/>
          </w:tcPr>
          <w:p w14:paraId="33D3F50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656BA7D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9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Techniques of lexical transformation</w:t>
            </w:r>
          </w:p>
        </w:tc>
        <w:tc>
          <w:tcPr>
            <w:tcW w:w="928" w:type="dxa"/>
            <w:shd w:val="clear" w:color="auto" w:fill="auto"/>
          </w:tcPr>
          <w:p w14:paraId="6E12D9F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43FCF8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25E10768" w14:textId="77777777" w:rsidTr="003E4D57">
        <w:tc>
          <w:tcPr>
            <w:tcW w:w="868" w:type="dxa"/>
            <w:vMerge/>
            <w:shd w:val="clear" w:color="auto" w:fill="auto"/>
          </w:tcPr>
          <w:p w14:paraId="2FFE1AA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251EBF6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False friends of translator in the sphere of international relations</w:t>
            </w:r>
          </w:p>
        </w:tc>
        <w:tc>
          <w:tcPr>
            <w:tcW w:w="928" w:type="dxa"/>
            <w:shd w:val="clear" w:color="auto" w:fill="auto"/>
          </w:tcPr>
          <w:p w14:paraId="5BD60E0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shd w:val="clear" w:color="auto" w:fill="auto"/>
          </w:tcPr>
          <w:p w14:paraId="3DE56F0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17</w:t>
            </w:r>
          </w:p>
        </w:tc>
      </w:tr>
      <w:tr w:rsidR="002F3135" w:rsidRPr="00D60A50" w14:paraId="152DBA23" w14:textId="77777777" w:rsidTr="003E4D57">
        <w:tc>
          <w:tcPr>
            <w:tcW w:w="868" w:type="dxa"/>
            <w:vMerge w:val="restart"/>
            <w:shd w:val="clear" w:color="auto" w:fill="auto"/>
          </w:tcPr>
          <w:p w14:paraId="44E5EC8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7" w:type="dxa"/>
            <w:shd w:val="clear" w:color="auto" w:fill="auto"/>
          </w:tcPr>
          <w:p w14:paraId="43B00FBF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10 </w:t>
            </w:r>
            <w:r w:rsidR="003D6427" w:rsidRPr="00D60A50">
              <w:rPr>
                <w:sz w:val="20"/>
                <w:szCs w:val="20"/>
                <w:lang w:val="en-US"/>
              </w:rPr>
              <w:t>Transformations in translation. Lexical and Grammar transformations.</w:t>
            </w:r>
          </w:p>
        </w:tc>
        <w:tc>
          <w:tcPr>
            <w:tcW w:w="928" w:type="dxa"/>
            <w:shd w:val="clear" w:color="auto" w:fill="auto"/>
          </w:tcPr>
          <w:p w14:paraId="5458F34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379729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3383CA4E" w14:textId="77777777" w:rsidTr="003E4D57">
        <w:tc>
          <w:tcPr>
            <w:tcW w:w="868" w:type="dxa"/>
            <w:vMerge/>
            <w:shd w:val="clear" w:color="auto" w:fill="auto"/>
          </w:tcPr>
          <w:p w14:paraId="164A9BD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74A749B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10 </w:t>
            </w:r>
            <w:r w:rsidR="003D6427" w:rsidRPr="00D60A50">
              <w:rPr>
                <w:sz w:val="20"/>
                <w:szCs w:val="20"/>
                <w:lang w:val="en-US"/>
              </w:rPr>
              <w:t>Lexical problems of translation</w:t>
            </w:r>
          </w:p>
        </w:tc>
        <w:tc>
          <w:tcPr>
            <w:tcW w:w="928" w:type="dxa"/>
            <w:shd w:val="clear" w:color="auto" w:fill="auto"/>
          </w:tcPr>
          <w:p w14:paraId="0E6839C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F7E18A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4E295ED5" w14:textId="77777777" w:rsidTr="003E4D57">
        <w:tc>
          <w:tcPr>
            <w:tcW w:w="868" w:type="dxa"/>
            <w:vMerge w:val="restart"/>
            <w:shd w:val="clear" w:color="auto" w:fill="auto"/>
          </w:tcPr>
          <w:p w14:paraId="61F4E8C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7" w:type="dxa"/>
            <w:shd w:val="clear" w:color="auto" w:fill="auto"/>
          </w:tcPr>
          <w:p w14:paraId="0B93F1D8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11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Translation of phraseological units</w:t>
            </w:r>
          </w:p>
        </w:tc>
        <w:tc>
          <w:tcPr>
            <w:tcW w:w="928" w:type="dxa"/>
            <w:shd w:val="clear" w:color="auto" w:fill="auto"/>
          </w:tcPr>
          <w:p w14:paraId="45B1982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925E75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6DFC6D41" w14:textId="77777777" w:rsidTr="003E4D57">
        <w:tc>
          <w:tcPr>
            <w:tcW w:w="868" w:type="dxa"/>
            <w:vMerge/>
            <w:shd w:val="clear" w:color="auto" w:fill="auto"/>
          </w:tcPr>
          <w:p w14:paraId="2427E3E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95DE1B1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11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Handling phraseological units: idioms, sayings, proverbs, multi-part verbs</w:t>
            </w:r>
          </w:p>
        </w:tc>
        <w:tc>
          <w:tcPr>
            <w:tcW w:w="928" w:type="dxa"/>
            <w:shd w:val="clear" w:color="auto" w:fill="auto"/>
          </w:tcPr>
          <w:p w14:paraId="11A80A9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6A9DFD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56765000" w14:textId="77777777" w:rsidTr="003E4D57">
        <w:tc>
          <w:tcPr>
            <w:tcW w:w="868" w:type="dxa"/>
            <w:vMerge/>
            <w:shd w:val="clear" w:color="auto" w:fill="auto"/>
          </w:tcPr>
          <w:p w14:paraId="07F83B1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8FFD186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IWST5. 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Phraseological units of translation </w:t>
            </w:r>
          </w:p>
        </w:tc>
        <w:tc>
          <w:tcPr>
            <w:tcW w:w="928" w:type="dxa"/>
            <w:shd w:val="clear" w:color="auto" w:fill="auto"/>
          </w:tcPr>
          <w:p w14:paraId="6915D84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17B48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2B572EA0" w14:textId="77777777" w:rsidTr="003E4D57">
        <w:tc>
          <w:tcPr>
            <w:tcW w:w="868" w:type="dxa"/>
            <w:vMerge w:val="restart"/>
            <w:shd w:val="clear" w:color="auto" w:fill="auto"/>
          </w:tcPr>
          <w:p w14:paraId="13E7F47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7" w:type="dxa"/>
            <w:shd w:val="clear" w:color="auto" w:fill="auto"/>
          </w:tcPr>
          <w:p w14:paraId="449ADC6A" w14:textId="77777777" w:rsidR="002F3135" w:rsidRPr="00D60A50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Lecture 12 </w:t>
            </w:r>
            <w:r w:rsidR="003D6427" w:rsidRPr="00D60A50">
              <w:rPr>
                <w:sz w:val="20"/>
                <w:szCs w:val="20"/>
                <w:lang w:val="en-US"/>
              </w:rPr>
              <w:t>Grammatical issues of translation. Ways of rendering an article in translation.</w:t>
            </w:r>
          </w:p>
        </w:tc>
        <w:tc>
          <w:tcPr>
            <w:tcW w:w="928" w:type="dxa"/>
            <w:shd w:val="clear" w:color="auto" w:fill="auto"/>
          </w:tcPr>
          <w:p w14:paraId="04069E2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EE419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499B962A" w14:textId="77777777" w:rsidTr="003E4D57">
        <w:tc>
          <w:tcPr>
            <w:tcW w:w="868" w:type="dxa"/>
            <w:vMerge/>
            <w:shd w:val="clear" w:color="auto" w:fill="auto"/>
          </w:tcPr>
          <w:p w14:paraId="4AA471C3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1AD242D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12 </w:t>
            </w:r>
            <w:r w:rsidR="003D6427" w:rsidRPr="00D60A50">
              <w:rPr>
                <w:sz w:val="20"/>
                <w:szCs w:val="20"/>
                <w:lang w:val="en-US"/>
              </w:rPr>
              <w:t>Difficulties of using grammatical transformations</w:t>
            </w:r>
          </w:p>
        </w:tc>
        <w:tc>
          <w:tcPr>
            <w:tcW w:w="928" w:type="dxa"/>
            <w:shd w:val="clear" w:color="auto" w:fill="auto"/>
          </w:tcPr>
          <w:p w14:paraId="0A51A020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78B3E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56773081" w14:textId="77777777" w:rsidTr="003E4D57">
        <w:tc>
          <w:tcPr>
            <w:tcW w:w="868" w:type="dxa"/>
            <w:vMerge w:val="restart"/>
            <w:shd w:val="clear" w:color="auto" w:fill="auto"/>
          </w:tcPr>
          <w:p w14:paraId="70DCA7E4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87" w:type="dxa"/>
            <w:shd w:val="clear" w:color="auto" w:fill="auto"/>
          </w:tcPr>
          <w:p w14:paraId="5C21BF7A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13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Translation of attributive word combinations.</w:t>
            </w:r>
          </w:p>
        </w:tc>
        <w:tc>
          <w:tcPr>
            <w:tcW w:w="928" w:type="dxa"/>
            <w:shd w:val="clear" w:color="auto" w:fill="auto"/>
          </w:tcPr>
          <w:p w14:paraId="15BB89A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69CBFC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3D9C07E6" w14:textId="77777777" w:rsidTr="003E4D57">
        <w:tc>
          <w:tcPr>
            <w:tcW w:w="868" w:type="dxa"/>
            <w:vMerge/>
            <w:shd w:val="clear" w:color="auto" w:fill="auto"/>
          </w:tcPr>
          <w:p w14:paraId="358CA99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7051FE4F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13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Complex transformations: compensation, explication and antonymic translation</w:t>
            </w:r>
          </w:p>
        </w:tc>
        <w:tc>
          <w:tcPr>
            <w:tcW w:w="928" w:type="dxa"/>
            <w:shd w:val="clear" w:color="auto" w:fill="auto"/>
          </w:tcPr>
          <w:p w14:paraId="1496065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A7E62A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046703D0" w14:textId="77777777" w:rsidTr="003E4D57">
        <w:tc>
          <w:tcPr>
            <w:tcW w:w="868" w:type="dxa"/>
            <w:vMerge/>
            <w:shd w:val="clear" w:color="auto" w:fill="auto"/>
          </w:tcPr>
          <w:p w14:paraId="25E7CADD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485E3EA0" w14:textId="77777777" w:rsidR="002F3135" w:rsidRPr="00D60A50" w:rsidRDefault="0071138D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IWST 6</w:t>
            </w:r>
            <w:r w:rsidR="002F3135" w:rsidRPr="00D60A50">
              <w:rPr>
                <w:b/>
                <w:sz w:val="20"/>
                <w:szCs w:val="20"/>
                <w:lang w:val="en-US"/>
              </w:rPr>
              <w:t xml:space="preserve">. </w:t>
            </w:r>
            <w:r w:rsidR="00872B97" w:rsidRPr="00D60A50">
              <w:rPr>
                <w:sz w:val="20"/>
                <w:szCs w:val="20"/>
                <w:lang w:val="en-US"/>
              </w:rPr>
              <w:t>Antonymic translation</w:t>
            </w:r>
          </w:p>
        </w:tc>
        <w:tc>
          <w:tcPr>
            <w:tcW w:w="928" w:type="dxa"/>
            <w:shd w:val="clear" w:color="auto" w:fill="auto"/>
          </w:tcPr>
          <w:p w14:paraId="62955EC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761222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D60A50" w14:paraId="43A56CA3" w14:textId="77777777" w:rsidTr="003E4D57">
        <w:tc>
          <w:tcPr>
            <w:tcW w:w="868" w:type="dxa"/>
            <w:vMerge w:val="restart"/>
            <w:shd w:val="clear" w:color="auto" w:fill="auto"/>
          </w:tcPr>
          <w:p w14:paraId="7F0A026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7" w:type="dxa"/>
            <w:shd w:val="clear" w:color="auto" w:fill="auto"/>
          </w:tcPr>
          <w:p w14:paraId="3E0AF9F7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14</w:t>
            </w:r>
            <w:r w:rsidRPr="00D60A5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D60A50">
              <w:rPr>
                <w:sz w:val="20"/>
                <w:szCs w:val="20"/>
                <w:lang w:val="en-US"/>
              </w:rPr>
              <w:t>Translation of modal forms.</w:t>
            </w:r>
          </w:p>
        </w:tc>
        <w:tc>
          <w:tcPr>
            <w:tcW w:w="928" w:type="dxa"/>
            <w:shd w:val="clear" w:color="auto" w:fill="auto"/>
          </w:tcPr>
          <w:p w14:paraId="46245CC2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60A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C076B1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625AB64B" w14:textId="77777777" w:rsidTr="003E4D57">
        <w:tc>
          <w:tcPr>
            <w:tcW w:w="868" w:type="dxa"/>
            <w:vMerge/>
            <w:shd w:val="clear" w:color="auto" w:fill="auto"/>
          </w:tcPr>
          <w:p w14:paraId="3C45841A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51E9BFF2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 xml:space="preserve">Seminar 14 </w:t>
            </w:r>
            <w:r w:rsidR="003D6427" w:rsidRPr="00D60A50">
              <w:rPr>
                <w:sz w:val="20"/>
                <w:szCs w:val="20"/>
                <w:lang w:val="en-US"/>
              </w:rPr>
              <w:t>Syntactical and stylistic transformations</w:t>
            </w:r>
          </w:p>
        </w:tc>
        <w:tc>
          <w:tcPr>
            <w:tcW w:w="928" w:type="dxa"/>
            <w:shd w:val="clear" w:color="auto" w:fill="auto"/>
          </w:tcPr>
          <w:p w14:paraId="0F75935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CA21DB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61FEE82B" w14:textId="77777777" w:rsidTr="003E4D57">
        <w:tc>
          <w:tcPr>
            <w:tcW w:w="868" w:type="dxa"/>
            <w:vMerge w:val="restart"/>
            <w:shd w:val="clear" w:color="auto" w:fill="auto"/>
          </w:tcPr>
          <w:p w14:paraId="4D1039A8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7" w:type="dxa"/>
            <w:shd w:val="clear" w:color="auto" w:fill="auto"/>
          </w:tcPr>
          <w:p w14:paraId="0280B6C7" w14:textId="77777777" w:rsidR="002F3135" w:rsidRPr="00D60A50" w:rsidRDefault="002F3135" w:rsidP="003D6427">
            <w:pPr>
              <w:rPr>
                <w:sz w:val="20"/>
                <w:szCs w:val="20"/>
                <w:lang w:val="en-US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Lecture 15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Conclusion of the course</w:t>
            </w:r>
          </w:p>
        </w:tc>
        <w:tc>
          <w:tcPr>
            <w:tcW w:w="928" w:type="dxa"/>
            <w:shd w:val="clear" w:color="auto" w:fill="auto"/>
          </w:tcPr>
          <w:p w14:paraId="1EF0B47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348916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</w:tr>
      <w:tr w:rsidR="002F3135" w:rsidRPr="00D60A50" w14:paraId="4B0145B2" w14:textId="77777777" w:rsidTr="003E4D57">
        <w:tc>
          <w:tcPr>
            <w:tcW w:w="868" w:type="dxa"/>
            <w:vMerge/>
            <w:shd w:val="clear" w:color="auto" w:fill="auto"/>
          </w:tcPr>
          <w:p w14:paraId="0B1DABF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0C5ADD41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60A50">
              <w:rPr>
                <w:b/>
                <w:bCs/>
                <w:sz w:val="20"/>
                <w:szCs w:val="20"/>
                <w:lang w:val="en-US"/>
              </w:rPr>
              <w:t>Seminar 15</w:t>
            </w:r>
            <w:r w:rsidR="003D6427" w:rsidRPr="00D60A50">
              <w:rPr>
                <w:sz w:val="20"/>
                <w:szCs w:val="20"/>
                <w:lang w:val="en-US"/>
              </w:rPr>
              <w:t xml:space="preserve"> Review practice</w:t>
            </w:r>
          </w:p>
        </w:tc>
        <w:tc>
          <w:tcPr>
            <w:tcW w:w="928" w:type="dxa"/>
            <w:shd w:val="clear" w:color="auto" w:fill="auto"/>
          </w:tcPr>
          <w:p w14:paraId="14E6B4C6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1B1BF35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6</w:t>
            </w:r>
          </w:p>
        </w:tc>
      </w:tr>
      <w:tr w:rsidR="002F3135" w:rsidRPr="00D60A50" w14:paraId="3AB3437E" w14:textId="77777777" w:rsidTr="003E4D57">
        <w:tc>
          <w:tcPr>
            <w:tcW w:w="868" w:type="dxa"/>
            <w:vMerge/>
            <w:shd w:val="clear" w:color="auto" w:fill="auto"/>
          </w:tcPr>
          <w:p w14:paraId="0ADB97CE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55B8105" w14:textId="77777777" w:rsidR="002F3135" w:rsidRPr="00D60A50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>IWS 4.</w:t>
            </w:r>
            <w:r w:rsidR="00872B97" w:rsidRPr="00D60A50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928" w:type="dxa"/>
            <w:shd w:val="clear" w:color="auto" w:fill="auto"/>
          </w:tcPr>
          <w:p w14:paraId="427165B9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14:paraId="135839EF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0A50">
              <w:rPr>
                <w:sz w:val="20"/>
                <w:szCs w:val="20"/>
              </w:rPr>
              <w:t>20</w:t>
            </w:r>
          </w:p>
        </w:tc>
      </w:tr>
      <w:tr w:rsidR="002F3135" w:rsidRPr="00D60A50" w14:paraId="17731DAF" w14:textId="77777777" w:rsidTr="003E4D57">
        <w:tc>
          <w:tcPr>
            <w:tcW w:w="9783" w:type="dxa"/>
            <w:gridSpan w:val="3"/>
          </w:tcPr>
          <w:p w14:paraId="0A30FF0F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D60A50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14B5A477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D60A50" w14:paraId="09E945C6" w14:textId="77777777" w:rsidTr="003E4D57">
        <w:tc>
          <w:tcPr>
            <w:tcW w:w="9783" w:type="dxa"/>
            <w:gridSpan w:val="3"/>
            <w:shd w:val="clear" w:color="auto" w:fill="FFFFFF" w:themeFill="background1"/>
          </w:tcPr>
          <w:p w14:paraId="36467BBF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49061891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D60A50" w14:paraId="637AA7ED" w14:textId="77777777" w:rsidTr="003E4D57">
        <w:tc>
          <w:tcPr>
            <w:tcW w:w="9783" w:type="dxa"/>
            <w:gridSpan w:val="3"/>
            <w:shd w:val="clear" w:color="auto" w:fill="FFFFFF" w:themeFill="background1"/>
          </w:tcPr>
          <w:p w14:paraId="55268143" w14:textId="77777777" w:rsidR="002F3135" w:rsidRPr="00D60A50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 xml:space="preserve">TOTAL for </w:t>
            </w:r>
            <w:r w:rsidRPr="00D60A50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4139DA5B" w14:textId="77777777" w:rsidR="002F3135" w:rsidRPr="00D60A50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A50">
              <w:rPr>
                <w:b/>
                <w:sz w:val="20"/>
                <w:szCs w:val="20"/>
              </w:rPr>
              <w:t>100</w:t>
            </w:r>
          </w:p>
        </w:tc>
      </w:tr>
    </w:tbl>
    <w:p w14:paraId="73892B40" w14:textId="77777777" w:rsidR="002F3135" w:rsidRPr="00D60A50" w:rsidRDefault="002F3135" w:rsidP="002F313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04D35A0" w14:textId="77777777" w:rsidR="00415AEF" w:rsidRPr="00D60A50" w:rsidRDefault="00415AEF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5D0F333C" w14:textId="77777777" w:rsidR="00415AEF" w:rsidRPr="00D60A50" w:rsidRDefault="00415AEF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2B2D653B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07915983" w14:textId="77777777" w:rsidR="004E64B8" w:rsidRPr="00D60A50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23983B" w14:textId="77777777" w:rsidR="000B482A" w:rsidRPr="00D60A50" w:rsidRDefault="000B482A" w:rsidP="000B482A">
      <w:pPr>
        <w:jc w:val="both"/>
        <w:rPr>
          <w:sz w:val="20"/>
          <w:szCs w:val="20"/>
        </w:rPr>
      </w:pPr>
      <w:r w:rsidRPr="00D60A50">
        <w:rPr>
          <w:sz w:val="20"/>
          <w:szCs w:val="20"/>
        </w:rPr>
        <w:t>Декан                                                                                            Жекенов Д.К.</w:t>
      </w:r>
    </w:p>
    <w:p w14:paraId="6693FEA0" w14:textId="77777777" w:rsidR="000B482A" w:rsidRPr="00D60A50" w:rsidRDefault="000B482A" w:rsidP="000B482A">
      <w:pPr>
        <w:jc w:val="both"/>
        <w:rPr>
          <w:sz w:val="20"/>
          <w:szCs w:val="20"/>
        </w:rPr>
      </w:pPr>
      <w:r w:rsidRPr="00D60A50">
        <w:rPr>
          <w:sz w:val="20"/>
          <w:szCs w:val="20"/>
        </w:rPr>
        <w:t xml:space="preserve">Заведующий кафедрой                                                     </w:t>
      </w:r>
      <w:r w:rsidRPr="00D60A50">
        <w:rPr>
          <w:sz w:val="20"/>
          <w:szCs w:val="20"/>
        </w:rPr>
        <w:tab/>
        <w:t xml:space="preserve">  СейдикеноваА.С</w:t>
      </w:r>
    </w:p>
    <w:p w14:paraId="569C2F3E" w14:textId="77777777" w:rsidR="000B482A" w:rsidRPr="00D60A50" w:rsidRDefault="000B482A" w:rsidP="000B482A">
      <w:pPr>
        <w:jc w:val="both"/>
        <w:rPr>
          <w:sz w:val="20"/>
          <w:szCs w:val="20"/>
        </w:rPr>
      </w:pPr>
      <w:r w:rsidRPr="00D60A50">
        <w:rPr>
          <w:sz w:val="20"/>
          <w:szCs w:val="20"/>
        </w:rPr>
        <w:t>К.ф.н., ст. преподаватель</w:t>
      </w:r>
      <w:r w:rsidRPr="00D60A50">
        <w:rPr>
          <w:sz w:val="20"/>
          <w:szCs w:val="20"/>
        </w:rPr>
        <w:tab/>
      </w:r>
      <w:r w:rsidR="00CC251F" w:rsidRPr="00D60A50">
        <w:rPr>
          <w:sz w:val="20"/>
          <w:szCs w:val="20"/>
        </w:rPr>
        <w:t xml:space="preserve">                                                        </w:t>
      </w:r>
      <w:r w:rsidRPr="00D60A50">
        <w:rPr>
          <w:sz w:val="20"/>
          <w:szCs w:val="20"/>
        </w:rPr>
        <w:t>Смагулова А.С.</w:t>
      </w:r>
    </w:p>
    <w:p w14:paraId="40CD45AD" w14:textId="77777777" w:rsidR="00206E46" w:rsidRPr="00D60A50" w:rsidRDefault="00206E46">
      <w:pPr>
        <w:rPr>
          <w:sz w:val="20"/>
          <w:szCs w:val="20"/>
        </w:rPr>
      </w:pPr>
    </w:p>
    <w:p w14:paraId="1DF6C3C2" w14:textId="77777777" w:rsidR="00206E46" w:rsidRPr="00D60A50" w:rsidRDefault="00206E46">
      <w:pPr>
        <w:rPr>
          <w:sz w:val="20"/>
          <w:szCs w:val="20"/>
          <w:lang w:val="kk-KZ"/>
        </w:rPr>
      </w:pPr>
    </w:p>
    <w:p w14:paraId="1EC0AF03" w14:textId="77777777" w:rsidR="00206E46" w:rsidRPr="00D60A50" w:rsidRDefault="00206E46">
      <w:pPr>
        <w:rPr>
          <w:sz w:val="20"/>
          <w:szCs w:val="20"/>
          <w:lang w:val="kk-KZ"/>
        </w:rPr>
      </w:pPr>
    </w:p>
    <w:p w14:paraId="6106CF25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D459C1A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2826D3B" w14:textId="77777777" w:rsidR="00206E46" w:rsidRPr="00D60A50" w:rsidRDefault="00206E46">
      <w:pPr>
        <w:rPr>
          <w:sz w:val="20"/>
          <w:szCs w:val="20"/>
          <w:lang w:val="kk-KZ"/>
        </w:rPr>
      </w:pPr>
    </w:p>
    <w:p w14:paraId="70A55DD4" w14:textId="77777777" w:rsidR="00206E46" w:rsidRPr="00D60A50" w:rsidRDefault="00206E46">
      <w:pPr>
        <w:rPr>
          <w:sz w:val="20"/>
          <w:szCs w:val="20"/>
          <w:lang w:val="kk-KZ"/>
        </w:rPr>
      </w:pPr>
    </w:p>
    <w:p w14:paraId="130D6F5A" w14:textId="77777777" w:rsidR="00206E46" w:rsidRPr="00D60A50" w:rsidRDefault="00206E46">
      <w:pPr>
        <w:rPr>
          <w:sz w:val="20"/>
          <w:szCs w:val="20"/>
          <w:lang w:val="kk-KZ"/>
        </w:rPr>
      </w:pPr>
    </w:p>
    <w:p w14:paraId="05758160" w14:textId="77777777" w:rsidR="00206E46" w:rsidRPr="00D60A50" w:rsidRDefault="00206E46">
      <w:pPr>
        <w:rPr>
          <w:sz w:val="20"/>
          <w:szCs w:val="20"/>
          <w:lang w:val="kk-KZ"/>
        </w:rPr>
      </w:pPr>
    </w:p>
    <w:p w14:paraId="07F103C4" w14:textId="77777777" w:rsidR="00206E46" w:rsidRPr="00D60A50" w:rsidRDefault="00206E46">
      <w:pPr>
        <w:rPr>
          <w:sz w:val="20"/>
          <w:szCs w:val="20"/>
          <w:lang w:val="kk-KZ"/>
        </w:rPr>
      </w:pPr>
    </w:p>
    <w:p w14:paraId="442A190B" w14:textId="77777777" w:rsidR="00206E46" w:rsidRPr="00D60A50" w:rsidRDefault="00206E46">
      <w:pPr>
        <w:rPr>
          <w:sz w:val="20"/>
          <w:szCs w:val="20"/>
          <w:lang w:val="kk-KZ"/>
        </w:rPr>
      </w:pPr>
    </w:p>
    <w:p w14:paraId="1E0FA698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976E8C3" w14:textId="77777777" w:rsidR="00206E46" w:rsidRPr="00D60A50" w:rsidRDefault="00206E46">
      <w:pPr>
        <w:rPr>
          <w:sz w:val="20"/>
          <w:szCs w:val="20"/>
          <w:lang w:val="kk-KZ"/>
        </w:rPr>
      </w:pPr>
    </w:p>
    <w:p w14:paraId="41CC6EFC" w14:textId="77777777" w:rsidR="00206E46" w:rsidRPr="00D60A50" w:rsidRDefault="00206E46">
      <w:pPr>
        <w:rPr>
          <w:sz w:val="20"/>
          <w:szCs w:val="20"/>
          <w:lang w:val="kk-KZ"/>
        </w:rPr>
      </w:pPr>
    </w:p>
    <w:p w14:paraId="5ACA93D6" w14:textId="77777777" w:rsidR="00206E46" w:rsidRPr="00D60A50" w:rsidRDefault="00206E46">
      <w:pPr>
        <w:rPr>
          <w:sz w:val="20"/>
          <w:szCs w:val="20"/>
          <w:lang w:val="kk-KZ"/>
        </w:rPr>
      </w:pPr>
    </w:p>
    <w:p w14:paraId="28964DDD" w14:textId="77777777" w:rsidR="00206E46" w:rsidRPr="00D60A50" w:rsidRDefault="00206E46">
      <w:pPr>
        <w:rPr>
          <w:sz w:val="20"/>
          <w:szCs w:val="20"/>
          <w:lang w:val="kk-KZ"/>
        </w:rPr>
      </w:pPr>
    </w:p>
    <w:p w14:paraId="2935D7F3" w14:textId="77777777" w:rsidR="004947F8" w:rsidRPr="00D60A50" w:rsidRDefault="004947F8">
      <w:pPr>
        <w:rPr>
          <w:sz w:val="20"/>
          <w:szCs w:val="20"/>
          <w:lang w:val="kk-KZ"/>
        </w:rPr>
        <w:sectPr w:rsidR="004947F8" w:rsidRPr="00D60A5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AA55C1" w14:textId="77777777" w:rsidR="00965ED3" w:rsidRPr="00D60A50" w:rsidRDefault="00965ED3" w:rsidP="00872B9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D60A5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73FF" w14:textId="77777777" w:rsidR="00335B27" w:rsidRDefault="00335B27" w:rsidP="004C6A23">
      <w:r>
        <w:separator/>
      </w:r>
    </w:p>
  </w:endnote>
  <w:endnote w:type="continuationSeparator" w:id="0">
    <w:p w14:paraId="599667BE" w14:textId="77777777" w:rsidR="00335B27" w:rsidRDefault="00335B27" w:rsidP="004C6A23">
      <w:r>
        <w:continuationSeparator/>
      </w:r>
    </w:p>
  </w:endnote>
  <w:endnote w:type="continuationNotice" w:id="1">
    <w:p w14:paraId="58BD5395" w14:textId="77777777" w:rsidR="00335B27" w:rsidRDefault="00335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B97E" w14:textId="77777777" w:rsidR="00335B27" w:rsidRDefault="00335B27" w:rsidP="004C6A23">
      <w:r>
        <w:separator/>
      </w:r>
    </w:p>
  </w:footnote>
  <w:footnote w:type="continuationSeparator" w:id="0">
    <w:p w14:paraId="543271E3" w14:textId="77777777" w:rsidR="00335B27" w:rsidRDefault="00335B27" w:rsidP="004C6A23">
      <w:r>
        <w:continuationSeparator/>
      </w:r>
    </w:p>
  </w:footnote>
  <w:footnote w:type="continuationNotice" w:id="1">
    <w:p w14:paraId="1BA45846" w14:textId="77777777" w:rsidR="00335B27" w:rsidRDefault="00335B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31640">
    <w:abstractNumId w:val="16"/>
  </w:num>
  <w:num w:numId="2" w16cid:durableId="1461340389">
    <w:abstractNumId w:val="8"/>
  </w:num>
  <w:num w:numId="3" w16cid:durableId="304942454">
    <w:abstractNumId w:val="5"/>
  </w:num>
  <w:num w:numId="4" w16cid:durableId="1258513656">
    <w:abstractNumId w:val="1"/>
  </w:num>
  <w:num w:numId="5" w16cid:durableId="1544708161">
    <w:abstractNumId w:val="2"/>
  </w:num>
  <w:num w:numId="6" w16cid:durableId="877544551">
    <w:abstractNumId w:val="4"/>
  </w:num>
  <w:num w:numId="7" w16cid:durableId="212618427">
    <w:abstractNumId w:val="9"/>
  </w:num>
  <w:num w:numId="8" w16cid:durableId="24063756">
    <w:abstractNumId w:val="0"/>
  </w:num>
  <w:num w:numId="9" w16cid:durableId="220486688">
    <w:abstractNumId w:val="12"/>
  </w:num>
  <w:num w:numId="10" w16cid:durableId="205873162">
    <w:abstractNumId w:val="14"/>
  </w:num>
  <w:num w:numId="11" w16cid:durableId="2002658862">
    <w:abstractNumId w:val="3"/>
  </w:num>
  <w:num w:numId="12" w16cid:durableId="2125146383">
    <w:abstractNumId w:val="6"/>
  </w:num>
  <w:num w:numId="13" w16cid:durableId="1721859381">
    <w:abstractNumId w:val="15"/>
  </w:num>
  <w:num w:numId="14" w16cid:durableId="929656585">
    <w:abstractNumId w:val="10"/>
  </w:num>
  <w:num w:numId="15" w16cid:durableId="1260141083">
    <w:abstractNumId w:val="11"/>
  </w:num>
  <w:num w:numId="16" w16cid:durableId="1076052778">
    <w:abstractNumId w:val="13"/>
  </w:num>
  <w:num w:numId="17" w16cid:durableId="1227111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B72"/>
    <w:rsid w:val="00143FEA"/>
    <w:rsid w:val="0015050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B3517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177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3135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5B27"/>
    <w:rsid w:val="00337B25"/>
    <w:rsid w:val="0034309A"/>
    <w:rsid w:val="003603E4"/>
    <w:rsid w:val="00361A10"/>
    <w:rsid w:val="003635F5"/>
    <w:rsid w:val="00363BD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427"/>
    <w:rsid w:val="003D69B3"/>
    <w:rsid w:val="003E4D57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5AEF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1B34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64FF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5E9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38D"/>
    <w:rsid w:val="00711442"/>
    <w:rsid w:val="00720B12"/>
    <w:rsid w:val="00720F68"/>
    <w:rsid w:val="00723DFF"/>
    <w:rsid w:val="007270FE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1BCF"/>
    <w:rsid w:val="007F2584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778"/>
    <w:rsid w:val="00842F0B"/>
    <w:rsid w:val="00844D39"/>
    <w:rsid w:val="00846774"/>
    <w:rsid w:val="0084687B"/>
    <w:rsid w:val="00852424"/>
    <w:rsid w:val="00852FCB"/>
    <w:rsid w:val="00854136"/>
    <w:rsid w:val="008642A4"/>
    <w:rsid w:val="008677A1"/>
    <w:rsid w:val="00872B08"/>
    <w:rsid w:val="00872B1A"/>
    <w:rsid w:val="00872B97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0A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44E4"/>
    <w:rsid w:val="009A6D40"/>
    <w:rsid w:val="009B36F3"/>
    <w:rsid w:val="009B6838"/>
    <w:rsid w:val="009B7F2B"/>
    <w:rsid w:val="009C0E8D"/>
    <w:rsid w:val="009C1790"/>
    <w:rsid w:val="009C29E7"/>
    <w:rsid w:val="009D25B7"/>
    <w:rsid w:val="009E2A95"/>
    <w:rsid w:val="009E52CB"/>
    <w:rsid w:val="009E6ECA"/>
    <w:rsid w:val="009E72A8"/>
    <w:rsid w:val="009F42A4"/>
    <w:rsid w:val="009F6D61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3E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6E5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2F1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CED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51F"/>
    <w:rsid w:val="00CC2911"/>
    <w:rsid w:val="00CC483F"/>
    <w:rsid w:val="00CC59D8"/>
    <w:rsid w:val="00CD1E39"/>
    <w:rsid w:val="00CD7587"/>
    <w:rsid w:val="00CD795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47F49"/>
    <w:rsid w:val="00D534C1"/>
    <w:rsid w:val="00D60A50"/>
    <w:rsid w:val="00D6269D"/>
    <w:rsid w:val="00D62CCA"/>
    <w:rsid w:val="00D679B1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2EA2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38CB"/>
  <w15:docId w15:val="{DE1797E7-376B-4C01-8349-9CB28839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72EA2"/>
  </w:style>
  <w:style w:type="paragraph" w:styleId="1">
    <w:name w:val="heading 1"/>
    <w:basedOn w:val="a"/>
    <w:next w:val="a"/>
    <w:rsid w:val="00F72E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2E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2E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2E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72E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2E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F72E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72E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F72EA2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F72EA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8</cp:revision>
  <cp:lastPrinted>2023-06-26T06:38:00Z</cp:lastPrinted>
  <dcterms:created xsi:type="dcterms:W3CDTF">2023-09-01T02:56:00Z</dcterms:created>
  <dcterms:modified xsi:type="dcterms:W3CDTF">2023-09-01T03:15:00Z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